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CBA0C">
      <w:pPr>
        <w:spacing w:line="480" w:lineRule="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附件3：</w:t>
      </w:r>
    </w:p>
    <w:p w14:paraId="3B7A3667">
      <w:pPr>
        <w:pStyle w:val="3"/>
        <w:keepNext w:val="0"/>
        <w:keepLines w:val="0"/>
        <w:spacing w:before="120" w:after="120"/>
        <w:jc w:val="center"/>
        <w:rPr>
          <w:rFonts w:ascii="仿宋_GB2312" w:hAnsi="仿宋_GB2312" w:eastAsia="仿宋_GB2312" w:cs="仿宋_GB2312"/>
          <w:color w:val="000000"/>
        </w:rPr>
      </w:pPr>
      <w:r>
        <w:rPr>
          <w:rFonts w:hint="eastAsia" w:ascii="仿宋_GB2312" w:hAnsi="仿宋_GB2312" w:eastAsia="仿宋_GB2312" w:cs="仿宋_GB2312"/>
          <w:color w:val="000000"/>
        </w:rPr>
        <w:t>报价文件</w:t>
      </w:r>
    </w:p>
    <w:p w14:paraId="2DC0EE34">
      <w:pPr>
        <w:pStyle w:val="4"/>
        <w:rPr>
          <w:rFonts w:ascii="仿宋_GB2312" w:hAnsi="仿宋_GB2312" w:eastAsia="仿宋_GB2312" w:cs="仿宋_GB2312"/>
          <w:lang w:val="zh-CN"/>
        </w:rPr>
      </w:pPr>
    </w:p>
    <w:p w14:paraId="3332D151">
      <w:pPr>
        <w:spacing w:line="480" w:lineRule="auto"/>
        <w:ind w:left="7148" w:leftChars="19" w:hanging="7108" w:hangingChars="295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项目名称：</w:t>
      </w:r>
      <w:r>
        <w:rPr>
          <w:rFonts w:hint="eastAsia" w:ascii="仿宋_GB2312" w:hAnsi="仿宋_GB2312" w:eastAsia="仿宋_GB2312" w:cs="仿宋_GB2312"/>
          <w:b/>
          <w:bCs/>
          <w:color w:val="000000"/>
          <w:sz w:val="24"/>
          <w:lang w:eastAsia="zh-CN"/>
        </w:rPr>
        <w:t>2025年度第二次广交会文创产品设计与开发服务商采购项目</w:t>
      </w:r>
    </w:p>
    <w:p w14:paraId="5A85D14D">
      <w:pPr>
        <w:spacing w:line="480" w:lineRule="auto"/>
        <w:ind w:left="7148" w:leftChars="19" w:hanging="7108" w:hangingChars="295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val="en-US" w:eastAsia="zh-CN"/>
        </w:rPr>
        <w:t>竞投</w:t>
      </w:r>
      <w:r>
        <w:rPr>
          <w:rFonts w:hint="eastAsia" w:ascii="仿宋_GB2312" w:hAnsi="仿宋_GB2312" w:eastAsia="仿宋_GB2312" w:cs="仿宋_GB2312"/>
          <w:b/>
          <w:bCs/>
          <w:color w:val="000000"/>
          <w:sz w:val="24"/>
        </w:rPr>
        <w:t>单位（盖章）</w:t>
      </w:r>
    </w:p>
    <w:tbl>
      <w:tblPr>
        <w:tblStyle w:val="23"/>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6237"/>
        <w:gridCol w:w="1276"/>
      </w:tblGrid>
      <w:tr w14:paraId="0ADB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119" w:type="dxa"/>
            <w:vMerge w:val="restart"/>
            <w:vAlign w:val="center"/>
          </w:tcPr>
          <w:p w14:paraId="5ABB668A">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6237" w:type="dxa"/>
            <w:vMerge w:val="restart"/>
            <w:vAlign w:val="center"/>
          </w:tcPr>
          <w:p w14:paraId="6259A7BA">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项目</w:t>
            </w:r>
          </w:p>
        </w:tc>
        <w:tc>
          <w:tcPr>
            <w:tcW w:w="1276" w:type="dxa"/>
            <w:vMerge w:val="restart"/>
            <w:vAlign w:val="center"/>
          </w:tcPr>
          <w:p w14:paraId="2484847B">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内页码</w:t>
            </w:r>
          </w:p>
        </w:tc>
      </w:tr>
      <w:tr w14:paraId="58FF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jc w:val="center"/>
        </w:trPr>
        <w:tc>
          <w:tcPr>
            <w:tcW w:w="1119" w:type="dxa"/>
            <w:vMerge w:val="continue"/>
            <w:vAlign w:val="center"/>
          </w:tcPr>
          <w:p w14:paraId="14F8F186">
            <w:pPr>
              <w:widowControl/>
              <w:jc w:val="left"/>
              <w:rPr>
                <w:rFonts w:ascii="仿宋_GB2312" w:hAnsi="仿宋_GB2312" w:eastAsia="仿宋_GB2312" w:cs="仿宋_GB2312"/>
                <w:b/>
                <w:color w:val="000000"/>
                <w:sz w:val="18"/>
                <w:szCs w:val="18"/>
              </w:rPr>
            </w:pPr>
          </w:p>
        </w:tc>
        <w:tc>
          <w:tcPr>
            <w:tcW w:w="6237" w:type="dxa"/>
            <w:vMerge w:val="continue"/>
            <w:vAlign w:val="center"/>
          </w:tcPr>
          <w:p w14:paraId="2D565070">
            <w:pPr>
              <w:widowControl/>
              <w:jc w:val="left"/>
              <w:rPr>
                <w:rFonts w:ascii="仿宋_GB2312" w:hAnsi="仿宋_GB2312" w:eastAsia="仿宋_GB2312" w:cs="仿宋_GB2312"/>
                <w:b/>
                <w:color w:val="000000"/>
                <w:sz w:val="18"/>
                <w:szCs w:val="18"/>
              </w:rPr>
            </w:pPr>
          </w:p>
        </w:tc>
        <w:tc>
          <w:tcPr>
            <w:tcW w:w="1276" w:type="dxa"/>
            <w:vMerge w:val="continue"/>
            <w:vAlign w:val="center"/>
          </w:tcPr>
          <w:p w14:paraId="63589959">
            <w:pPr>
              <w:widowControl/>
              <w:jc w:val="left"/>
              <w:rPr>
                <w:rFonts w:ascii="仿宋_GB2312" w:hAnsi="仿宋_GB2312" w:eastAsia="仿宋_GB2312" w:cs="仿宋_GB2312"/>
                <w:b/>
                <w:color w:val="000000"/>
                <w:sz w:val="18"/>
                <w:szCs w:val="18"/>
              </w:rPr>
            </w:pPr>
          </w:p>
        </w:tc>
      </w:tr>
      <w:tr w14:paraId="121E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6B94689B">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6237" w:type="dxa"/>
            <w:vAlign w:val="center"/>
          </w:tcPr>
          <w:p w14:paraId="377DEC1C">
            <w:pPr>
              <w:spacing w:line="2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报价函（格式一）</w:t>
            </w:r>
          </w:p>
        </w:tc>
        <w:tc>
          <w:tcPr>
            <w:tcW w:w="1276" w:type="dxa"/>
            <w:vAlign w:val="center"/>
          </w:tcPr>
          <w:p w14:paraId="74D7B3ED">
            <w:pPr>
              <w:ind w:left="4" w:leftChars="-5" w:hanging="14" w:hangingChars="6"/>
              <w:jc w:val="center"/>
              <w:rPr>
                <w:rFonts w:ascii="仿宋_GB2312" w:hAnsi="仿宋_GB2312" w:eastAsia="仿宋_GB2312" w:cs="仿宋_GB2312"/>
                <w:color w:val="000000"/>
                <w:sz w:val="24"/>
              </w:rPr>
            </w:pPr>
          </w:p>
        </w:tc>
      </w:tr>
      <w:tr w14:paraId="553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1139DFD9">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6237" w:type="dxa"/>
            <w:vAlign w:val="center"/>
          </w:tcPr>
          <w:p w14:paraId="3E2C7836">
            <w:pPr>
              <w:spacing w:line="2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w:t>
            </w:r>
            <w:r>
              <w:rPr>
                <w:rFonts w:hint="eastAsia" w:ascii="仿宋_GB2312" w:hAnsi="仿宋_GB2312" w:eastAsia="仿宋_GB2312" w:cs="仿宋_GB2312"/>
                <w:color w:val="000000"/>
                <w:sz w:val="24"/>
                <w:lang w:val="en-US" w:eastAsia="zh-CN"/>
              </w:rPr>
              <w:t>清</w:t>
            </w:r>
            <w:r>
              <w:rPr>
                <w:rFonts w:hint="eastAsia" w:ascii="仿宋_GB2312" w:hAnsi="仿宋_GB2312" w:eastAsia="仿宋_GB2312" w:cs="仿宋_GB2312"/>
                <w:color w:val="000000"/>
                <w:sz w:val="24"/>
              </w:rPr>
              <w:t>单（格式二）</w:t>
            </w:r>
          </w:p>
        </w:tc>
        <w:tc>
          <w:tcPr>
            <w:tcW w:w="1276" w:type="dxa"/>
            <w:vAlign w:val="center"/>
          </w:tcPr>
          <w:p w14:paraId="6FA7B290">
            <w:pPr>
              <w:ind w:left="4" w:leftChars="-5" w:hanging="14" w:hangingChars="6"/>
              <w:jc w:val="center"/>
              <w:rPr>
                <w:rFonts w:ascii="仿宋_GB2312" w:hAnsi="仿宋_GB2312" w:eastAsia="仿宋_GB2312" w:cs="仿宋_GB2312"/>
                <w:color w:val="000000"/>
                <w:sz w:val="24"/>
              </w:rPr>
            </w:pPr>
          </w:p>
        </w:tc>
      </w:tr>
      <w:tr w14:paraId="098D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119" w:type="dxa"/>
            <w:vAlign w:val="center"/>
          </w:tcPr>
          <w:p w14:paraId="24F234B8">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6237" w:type="dxa"/>
            <w:vAlign w:val="center"/>
          </w:tcPr>
          <w:p w14:paraId="1F17833D">
            <w:pPr>
              <w:spacing w:line="240" w:lineRule="exact"/>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具有独立承担民事责任能力的在中华人民共和国境内注册的法人或其它组织或自然人，</w:t>
            </w:r>
            <w:r>
              <w:rPr>
                <w:rFonts w:hint="eastAsia" w:ascii="仿宋_GB2312" w:hAnsi="仿宋_GB2312" w:eastAsia="仿宋_GB2312" w:cs="仿宋_GB2312"/>
                <w:color w:val="000000"/>
                <w:sz w:val="24"/>
                <w:lang w:val="en-US" w:eastAsia="zh-CN"/>
              </w:rPr>
              <w:t>竞投</w:t>
            </w:r>
            <w:r>
              <w:rPr>
                <w:rFonts w:hint="default" w:ascii="仿宋_GB2312" w:hAnsi="仿宋_GB2312" w:eastAsia="仿宋_GB2312" w:cs="仿宋_GB2312"/>
                <w:color w:val="000000"/>
                <w:sz w:val="24"/>
                <w:lang w:val="en-US" w:eastAsia="zh-CN"/>
              </w:rPr>
              <w:t>时提交有效的营业执照（或事业法人登记证或身份证等相关证明）副本复印件。分支机构</w:t>
            </w:r>
            <w:r>
              <w:rPr>
                <w:rFonts w:hint="eastAsia" w:ascii="仿宋_GB2312" w:hAnsi="仿宋_GB2312" w:eastAsia="仿宋_GB2312" w:cs="仿宋_GB2312"/>
                <w:color w:val="000000"/>
                <w:sz w:val="24"/>
                <w:lang w:val="en-US" w:eastAsia="zh-CN"/>
              </w:rPr>
              <w:t>竞投</w:t>
            </w:r>
            <w:r>
              <w:rPr>
                <w:rFonts w:hint="default" w:ascii="仿宋_GB2312" w:hAnsi="仿宋_GB2312" w:eastAsia="仿宋_GB2312" w:cs="仿宋_GB2312"/>
                <w:color w:val="000000"/>
                <w:sz w:val="24"/>
                <w:lang w:val="en-US" w:eastAsia="zh-CN"/>
              </w:rPr>
              <w:t>的，须提供总公司和分公司营业执照副本复印件，总公司出具给分支机构的授权书。</w:t>
            </w:r>
          </w:p>
          <w:p w14:paraId="25F81015">
            <w:pPr>
              <w:spacing w:line="240" w:lineRule="exac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（需加盖公章）</w:t>
            </w:r>
          </w:p>
        </w:tc>
        <w:tc>
          <w:tcPr>
            <w:tcW w:w="1276" w:type="dxa"/>
            <w:vAlign w:val="center"/>
          </w:tcPr>
          <w:p w14:paraId="4CE60D23">
            <w:pPr>
              <w:ind w:left="4" w:leftChars="-5" w:hanging="14" w:hangingChars="6"/>
              <w:jc w:val="center"/>
              <w:rPr>
                <w:rFonts w:ascii="仿宋_GB2312" w:hAnsi="仿宋_GB2312" w:eastAsia="仿宋_GB2312" w:cs="仿宋_GB2312"/>
                <w:color w:val="000000"/>
                <w:sz w:val="24"/>
              </w:rPr>
            </w:pPr>
          </w:p>
        </w:tc>
      </w:tr>
      <w:tr w14:paraId="6B06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5B161600">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w:t>
            </w:r>
          </w:p>
        </w:tc>
        <w:tc>
          <w:tcPr>
            <w:tcW w:w="6237" w:type="dxa"/>
            <w:vAlign w:val="center"/>
          </w:tcPr>
          <w:p w14:paraId="7956D417">
            <w:pPr>
              <w:spacing w:line="2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法人授权函（格式三）</w:t>
            </w:r>
          </w:p>
        </w:tc>
        <w:tc>
          <w:tcPr>
            <w:tcW w:w="1276" w:type="dxa"/>
            <w:vAlign w:val="center"/>
          </w:tcPr>
          <w:p w14:paraId="13136B3F">
            <w:pPr>
              <w:ind w:left="4" w:leftChars="-5" w:hanging="14" w:hangingChars="6"/>
              <w:jc w:val="center"/>
              <w:rPr>
                <w:rFonts w:ascii="仿宋_GB2312" w:hAnsi="仿宋_GB2312" w:eastAsia="仿宋_GB2312" w:cs="仿宋_GB2312"/>
                <w:color w:val="000000"/>
                <w:sz w:val="24"/>
              </w:rPr>
            </w:pPr>
          </w:p>
        </w:tc>
      </w:tr>
      <w:tr w14:paraId="12C9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3CB2553D">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5</w:t>
            </w:r>
          </w:p>
        </w:tc>
        <w:tc>
          <w:tcPr>
            <w:tcW w:w="6237" w:type="dxa"/>
            <w:vAlign w:val="center"/>
          </w:tcPr>
          <w:p w14:paraId="207CE213">
            <w:pPr>
              <w:spacing w:line="2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产品设计方案（格式四）</w:t>
            </w:r>
          </w:p>
        </w:tc>
        <w:tc>
          <w:tcPr>
            <w:tcW w:w="1276" w:type="dxa"/>
            <w:vAlign w:val="center"/>
          </w:tcPr>
          <w:p w14:paraId="71F9AF5E">
            <w:pPr>
              <w:ind w:left="4" w:leftChars="-5" w:hanging="14" w:hangingChars="6"/>
              <w:jc w:val="center"/>
              <w:rPr>
                <w:rFonts w:ascii="仿宋_GB2312" w:hAnsi="仿宋_GB2312" w:eastAsia="仿宋_GB2312" w:cs="仿宋_GB2312"/>
                <w:color w:val="000000"/>
                <w:sz w:val="24"/>
              </w:rPr>
            </w:pPr>
          </w:p>
        </w:tc>
      </w:tr>
      <w:tr w14:paraId="7075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06366C7A">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6</w:t>
            </w:r>
          </w:p>
        </w:tc>
        <w:tc>
          <w:tcPr>
            <w:tcW w:w="6237" w:type="dxa"/>
            <w:vAlign w:val="center"/>
          </w:tcPr>
          <w:p w14:paraId="7F77C48A">
            <w:pPr>
              <w:spacing w:line="2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企业情况简介及业绩（格式五）</w:t>
            </w:r>
          </w:p>
        </w:tc>
        <w:tc>
          <w:tcPr>
            <w:tcW w:w="1276" w:type="dxa"/>
            <w:vAlign w:val="center"/>
          </w:tcPr>
          <w:p w14:paraId="6106D47C">
            <w:pPr>
              <w:ind w:left="4" w:leftChars="-5" w:hanging="14" w:hangingChars="6"/>
              <w:jc w:val="center"/>
              <w:rPr>
                <w:rFonts w:ascii="仿宋_GB2312" w:hAnsi="仿宋_GB2312" w:eastAsia="仿宋_GB2312" w:cs="仿宋_GB2312"/>
                <w:color w:val="000000"/>
                <w:sz w:val="24"/>
              </w:rPr>
            </w:pPr>
          </w:p>
        </w:tc>
      </w:tr>
      <w:tr w14:paraId="5E7E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23A22BBF">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7</w:t>
            </w:r>
          </w:p>
        </w:tc>
        <w:tc>
          <w:tcPr>
            <w:tcW w:w="6237" w:type="dxa"/>
            <w:vAlign w:val="center"/>
          </w:tcPr>
          <w:p w14:paraId="1F750D37">
            <w:pPr>
              <w:spacing w:line="2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宣传</w:t>
            </w:r>
            <w:r>
              <w:rPr>
                <w:rFonts w:hint="eastAsia" w:ascii="仿宋_GB2312" w:hAnsi="仿宋_GB2312" w:eastAsia="仿宋_GB2312" w:cs="仿宋_GB2312"/>
                <w:color w:val="000000"/>
                <w:sz w:val="24"/>
                <w:lang w:val="en-US" w:eastAsia="zh-CN"/>
              </w:rPr>
              <w:t>能力</w:t>
            </w:r>
            <w:r>
              <w:rPr>
                <w:rFonts w:hint="eastAsia" w:ascii="仿宋_GB2312" w:hAnsi="仿宋_GB2312" w:eastAsia="仿宋_GB2312" w:cs="仿宋_GB2312"/>
                <w:color w:val="000000"/>
                <w:sz w:val="24"/>
              </w:rPr>
              <w:t>方案（格式六）</w:t>
            </w:r>
          </w:p>
        </w:tc>
        <w:tc>
          <w:tcPr>
            <w:tcW w:w="1276" w:type="dxa"/>
            <w:vAlign w:val="center"/>
          </w:tcPr>
          <w:p w14:paraId="6888ADC0">
            <w:pPr>
              <w:ind w:left="4" w:leftChars="-5" w:hanging="14" w:hangingChars="6"/>
              <w:jc w:val="center"/>
              <w:rPr>
                <w:rFonts w:ascii="仿宋_GB2312" w:hAnsi="仿宋_GB2312" w:eastAsia="仿宋_GB2312" w:cs="仿宋_GB2312"/>
                <w:color w:val="000000"/>
                <w:sz w:val="24"/>
              </w:rPr>
            </w:pPr>
          </w:p>
        </w:tc>
      </w:tr>
      <w:tr w14:paraId="002D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3C6CEE1C">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6237" w:type="dxa"/>
            <w:vAlign w:val="center"/>
          </w:tcPr>
          <w:p w14:paraId="39F7786C">
            <w:pPr>
              <w:spacing w:line="2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样板</w:t>
            </w:r>
            <w:r>
              <w:rPr>
                <w:rFonts w:hint="eastAsia" w:ascii="仿宋_GB2312" w:hAnsi="仿宋_GB2312" w:eastAsia="仿宋_GB2312" w:cs="仿宋_GB2312"/>
                <w:color w:val="000000"/>
                <w:sz w:val="24"/>
              </w:rPr>
              <w:t>和报价保证金退还信息（格式七）</w:t>
            </w:r>
          </w:p>
        </w:tc>
        <w:tc>
          <w:tcPr>
            <w:tcW w:w="1276" w:type="dxa"/>
            <w:vAlign w:val="center"/>
          </w:tcPr>
          <w:p w14:paraId="65D38F50">
            <w:pPr>
              <w:ind w:left="4" w:leftChars="-5" w:hanging="14" w:hangingChars="6"/>
              <w:jc w:val="center"/>
              <w:rPr>
                <w:rFonts w:ascii="仿宋_GB2312" w:hAnsi="仿宋_GB2312" w:eastAsia="仿宋_GB2312" w:cs="仿宋_GB2312"/>
                <w:color w:val="000000"/>
                <w:sz w:val="24"/>
              </w:rPr>
            </w:pPr>
          </w:p>
        </w:tc>
      </w:tr>
    </w:tbl>
    <w:p w14:paraId="7EC8546A">
      <w:pPr>
        <w:widowControl/>
        <w:ind w:left="630" w:hanging="630" w:hangingChars="300"/>
        <w:jc w:val="left"/>
        <w:rPr>
          <w:rFonts w:ascii="仿宋_GB2312" w:hAnsi="仿宋_GB2312" w:eastAsia="仿宋_GB2312" w:cs="仿宋_GB2312"/>
          <w:bCs/>
          <w:color w:val="000000"/>
          <w:kern w:val="0"/>
          <w:szCs w:val="21"/>
        </w:rPr>
      </w:pPr>
    </w:p>
    <w:p w14:paraId="5E605674">
      <w:pPr>
        <w:widowControl/>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br w:type="page"/>
      </w:r>
    </w:p>
    <w:p w14:paraId="384D36D9">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格式一 报价函</w:t>
      </w:r>
    </w:p>
    <w:p w14:paraId="1AA112C2">
      <w:pPr>
        <w:pStyle w:val="13"/>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报价函</w:t>
      </w:r>
    </w:p>
    <w:p w14:paraId="6F1D8123">
      <w:pPr>
        <w:snapToGrid w:val="0"/>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致：中国对外贸易广州物业发展有限公司</w:t>
      </w:r>
    </w:p>
    <w:p w14:paraId="3A3D9E9C">
      <w:pPr>
        <w:pStyle w:val="20"/>
        <w:numPr>
          <w:ilvl w:val="0"/>
          <w:numId w:val="2"/>
        </w:numPr>
        <w:spacing w:line="360" w:lineRule="auto"/>
        <w:ind w:firstLine="537" w:firstLineChars="224"/>
        <w:jc w:val="left"/>
        <w:rPr>
          <w:rFonts w:ascii="仿宋_GB2312" w:hAnsi="仿宋_GB2312" w:eastAsia="仿宋_GB2312" w:cs="仿宋_GB2312"/>
          <w:b w:val="0"/>
          <w:bCs/>
          <w:color w:val="auto"/>
          <w:sz w:val="24"/>
        </w:rPr>
      </w:pPr>
      <w:r>
        <w:rPr>
          <w:rFonts w:hint="eastAsia" w:ascii="仿宋_GB2312" w:hAnsi="仿宋_GB2312" w:eastAsia="仿宋_GB2312" w:cs="仿宋_GB2312"/>
          <w:b w:val="0"/>
          <w:bCs/>
          <w:color w:val="auto"/>
          <w:sz w:val="24"/>
        </w:rPr>
        <w:t>根据贵司谈判文件，经研究函件后，我方愿按报价</w:t>
      </w:r>
      <w:r>
        <w:rPr>
          <w:rFonts w:hint="eastAsia" w:ascii="仿宋_GB2312" w:hAnsi="仿宋_GB2312" w:eastAsia="仿宋_GB2312" w:cs="仿宋_GB2312"/>
          <w:b w:val="0"/>
          <w:bCs/>
          <w:color w:val="auto"/>
          <w:sz w:val="24"/>
          <w:lang w:val="en-US" w:eastAsia="zh-CN"/>
        </w:rPr>
        <w:t>清</w:t>
      </w:r>
      <w:r>
        <w:rPr>
          <w:rFonts w:hint="eastAsia" w:ascii="仿宋_GB2312" w:hAnsi="仿宋_GB2312" w:eastAsia="仿宋_GB2312" w:cs="仿宋_GB2312"/>
          <w:b w:val="0"/>
          <w:bCs/>
          <w:color w:val="auto"/>
          <w:sz w:val="24"/>
        </w:rPr>
        <w:t>单（详见格式二）进行报价并按谈判文件中要求供货。</w:t>
      </w:r>
    </w:p>
    <w:p w14:paraId="7E127AFA">
      <w:pPr>
        <w:pStyle w:val="20"/>
        <w:numPr>
          <w:ilvl w:val="0"/>
          <w:numId w:val="2"/>
        </w:numPr>
        <w:spacing w:line="360" w:lineRule="auto"/>
        <w:ind w:firstLine="537" w:firstLineChars="224"/>
        <w:jc w:val="left"/>
        <w:rPr>
          <w:rFonts w:ascii="仿宋_GB2312" w:hAnsi="仿宋_GB2312" w:eastAsia="仿宋_GB2312" w:cs="仿宋_GB2312"/>
          <w:b w:val="0"/>
          <w:bCs/>
          <w:color w:val="auto"/>
          <w:sz w:val="24"/>
        </w:rPr>
      </w:pPr>
      <w:r>
        <w:rPr>
          <w:rFonts w:hint="eastAsia" w:ascii="仿宋_GB2312" w:hAnsi="仿宋_GB2312" w:eastAsia="仿宋_GB2312" w:cs="仿宋_GB2312"/>
          <w:b w:val="0"/>
          <w:bCs/>
          <w:color w:val="auto"/>
          <w:sz w:val="24"/>
        </w:rPr>
        <w:t>我方已详细研究了谈判文件的所有内容和所有已提供的参考资料并完全明白，我方放弃在此方面提出含糊意见或误解的一切权力。</w:t>
      </w:r>
    </w:p>
    <w:p w14:paraId="4DBED4FA">
      <w:pPr>
        <w:pStyle w:val="20"/>
        <w:numPr>
          <w:ilvl w:val="0"/>
          <w:numId w:val="2"/>
        </w:numPr>
        <w:spacing w:line="360" w:lineRule="auto"/>
        <w:ind w:firstLine="537" w:firstLineChars="224"/>
        <w:jc w:val="left"/>
        <w:rPr>
          <w:rFonts w:hint="eastAsia" w:ascii="仿宋_GB2312" w:hAnsi="仿宋_GB2312" w:eastAsia="仿宋_GB2312" w:cs="仿宋_GB2312"/>
          <w:b w:val="0"/>
          <w:bCs/>
          <w:color w:val="auto"/>
          <w:sz w:val="24"/>
        </w:rPr>
      </w:pPr>
      <w:r>
        <w:rPr>
          <w:rFonts w:hint="eastAsia" w:ascii="仿宋_GB2312" w:hAnsi="仿宋_GB2312" w:eastAsia="仿宋_GB2312" w:cs="仿宋_GB2312"/>
          <w:b w:val="0"/>
          <w:bCs/>
          <w:color w:val="auto"/>
          <w:sz w:val="24"/>
          <w:lang w:val="en-US" w:eastAsia="zh-CN"/>
        </w:rPr>
        <w:t>我方承诺</w:t>
      </w:r>
      <w:r>
        <w:rPr>
          <w:rFonts w:hint="eastAsia" w:ascii="仿宋_GB2312" w:hAnsi="仿宋_GB2312" w:eastAsia="仿宋_GB2312" w:cs="仿宋_GB2312"/>
          <w:b w:val="0"/>
          <w:bCs/>
          <w:color w:val="auto"/>
          <w:sz w:val="24"/>
        </w:rPr>
        <w:t>具</w:t>
      </w:r>
      <w:r>
        <w:rPr>
          <w:rFonts w:hint="eastAsia" w:ascii="仿宋_GB2312" w:hAnsi="仿宋_GB2312" w:eastAsia="仿宋_GB2312" w:cs="仿宋_GB2312"/>
          <w:b w:val="0"/>
          <w:bCs/>
          <w:color w:val="auto"/>
          <w:sz w:val="24"/>
          <w:lang w:val="en-US" w:eastAsia="zh-CN"/>
        </w:rPr>
        <w:t>备</w:t>
      </w:r>
      <w:r>
        <w:rPr>
          <w:rFonts w:hint="eastAsia" w:ascii="仿宋_GB2312" w:hAnsi="仿宋_GB2312" w:eastAsia="仿宋_GB2312" w:cs="仿宋_GB2312"/>
          <w:b w:val="0"/>
          <w:bCs/>
          <w:color w:val="auto"/>
          <w:sz w:val="24"/>
        </w:rPr>
        <w:t>本项目合同履行能力，没有影响其报价、履行合同的相关情形，包括但不限于：受到刑事处罚；被有关部门责令停业、吊销许可证或执照、罚款等行政处罚；财产被接管、冻结、查封；宣告破产或经营管理严重困难；被有关行政主管部门或项目业主取消报价（响应）资格且在处罚期内；近三年（202</w:t>
      </w:r>
      <w:r>
        <w:rPr>
          <w:rFonts w:hint="eastAsia" w:ascii="仿宋_GB2312" w:hAnsi="仿宋_GB2312" w:eastAsia="仿宋_GB2312" w:cs="仿宋_GB2312"/>
          <w:b w:val="0"/>
          <w:bCs/>
          <w:color w:val="auto"/>
          <w:sz w:val="24"/>
          <w:lang w:val="en-US" w:eastAsia="zh-CN"/>
        </w:rPr>
        <w:t>2</w:t>
      </w:r>
      <w:r>
        <w:rPr>
          <w:rFonts w:hint="eastAsia" w:ascii="仿宋_GB2312" w:hAnsi="仿宋_GB2312" w:eastAsia="仿宋_GB2312" w:cs="仿宋_GB2312"/>
          <w:b w:val="0"/>
          <w:bCs/>
          <w:color w:val="auto"/>
          <w:sz w:val="24"/>
        </w:rPr>
        <w:t>年</w:t>
      </w:r>
      <w:r>
        <w:rPr>
          <w:rFonts w:hint="eastAsia" w:ascii="仿宋_GB2312" w:hAnsi="仿宋_GB2312" w:eastAsia="仿宋_GB2312" w:cs="仿宋_GB2312"/>
          <w:b w:val="0"/>
          <w:bCs/>
          <w:color w:val="auto"/>
          <w:sz w:val="24"/>
          <w:lang w:val="en-US" w:eastAsia="zh-CN"/>
        </w:rPr>
        <w:t>7</w:t>
      </w:r>
      <w:r>
        <w:rPr>
          <w:rFonts w:hint="eastAsia" w:ascii="仿宋_GB2312" w:hAnsi="仿宋_GB2312" w:eastAsia="仿宋_GB2312" w:cs="仿宋_GB2312"/>
          <w:b w:val="0"/>
          <w:bCs/>
          <w:color w:val="auto"/>
          <w:sz w:val="24"/>
        </w:rPr>
        <w:t>月 1日至今）内发生骗取中标、严重违约和重大质量、安全生产事故等问题。</w:t>
      </w:r>
    </w:p>
    <w:p w14:paraId="2604B970">
      <w:pPr>
        <w:pStyle w:val="20"/>
        <w:numPr>
          <w:ilvl w:val="0"/>
          <w:numId w:val="2"/>
        </w:numPr>
        <w:spacing w:line="360" w:lineRule="auto"/>
        <w:ind w:firstLine="537" w:firstLineChars="224"/>
        <w:jc w:val="left"/>
        <w:rPr>
          <w:rFonts w:ascii="仿宋_GB2312" w:hAnsi="仿宋_GB2312" w:eastAsia="仿宋_GB2312" w:cs="仿宋_GB2312"/>
          <w:b w:val="0"/>
          <w:bCs/>
          <w:color w:val="auto"/>
          <w:sz w:val="24"/>
        </w:rPr>
      </w:pPr>
      <w:r>
        <w:rPr>
          <w:rFonts w:hint="eastAsia" w:ascii="仿宋_GB2312" w:hAnsi="仿宋_GB2312" w:eastAsia="仿宋_GB2312" w:cs="仿宋_GB2312"/>
          <w:b w:val="0"/>
          <w:bCs/>
          <w:color w:val="auto"/>
          <w:sz w:val="24"/>
        </w:rPr>
        <w:t>本报价函的有效期为提交报价函之日后</w:t>
      </w:r>
      <w:r>
        <w:rPr>
          <w:rFonts w:hint="eastAsia" w:ascii="仿宋_GB2312" w:hAnsi="仿宋_GB2312" w:eastAsia="仿宋_GB2312" w:cs="仿宋_GB2312"/>
          <w:b w:val="0"/>
          <w:bCs/>
          <w:color w:val="auto"/>
          <w:sz w:val="24"/>
          <w:lang w:val="en-US" w:eastAsia="zh-CN"/>
        </w:rPr>
        <w:t>120</w:t>
      </w:r>
      <w:r>
        <w:rPr>
          <w:rFonts w:hint="eastAsia" w:ascii="仿宋_GB2312" w:hAnsi="仿宋_GB2312" w:eastAsia="仿宋_GB2312" w:cs="仿宋_GB2312"/>
          <w:b w:val="0"/>
          <w:bCs/>
          <w:color w:val="auto"/>
          <w:sz w:val="24"/>
        </w:rPr>
        <w:t>天有效，成交供应商的报价文件有效期自动延长至合同终止为止。在报价有效期内，报价人不得要求撤销或修改其报价文件。</w:t>
      </w:r>
    </w:p>
    <w:p w14:paraId="7B77B5B6">
      <w:pPr>
        <w:pStyle w:val="20"/>
        <w:numPr>
          <w:ilvl w:val="0"/>
          <w:numId w:val="2"/>
        </w:numPr>
        <w:snapToGrid w:val="0"/>
        <w:spacing w:line="360" w:lineRule="auto"/>
        <w:ind w:firstLine="537" w:firstLineChars="224"/>
        <w:jc w:val="left"/>
        <w:rPr>
          <w:rFonts w:hint="eastAsia" w:ascii="仿宋_GB2312" w:hAnsi="仿宋_GB2312" w:eastAsia="仿宋_GB2312" w:cs="仿宋_GB2312"/>
          <w:b w:val="0"/>
          <w:bCs/>
          <w:color w:val="auto"/>
          <w:sz w:val="24"/>
          <w:szCs w:val="30"/>
        </w:rPr>
      </w:pPr>
      <w:r>
        <w:rPr>
          <w:rFonts w:hint="eastAsia" w:ascii="仿宋_GB2312" w:hAnsi="仿宋_GB2312" w:eastAsia="仿宋_GB2312" w:cs="仿宋_GB2312"/>
          <w:b w:val="0"/>
          <w:bCs/>
          <w:color w:val="auto"/>
          <w:sz w:val="24"/>
          <w:szCs w:val="30"/>
        </w:rPr>
        <w:t>我方同意按照贵方可能提出的要求而提供与报价有关的任何其它数据或信息。</w:t>
      </w:r>
    </w:p>
    <w:p w14:paraId="3A830752">
      <w:pPr>
        <w:pStyle w:val="20"/>
        <w:numPr>
          <w:ilvl w:val="0"/>
          <w:numId w:val="2"/>
        </w:numPr>
        <w:snapToGrid w:val="0"/>
        <w:spacing w:line="360" w:lineRule="auto"/>
        <w:ind w:firstLine="537" w:firstLineChars="224"/>
        <w:jc w:val="left"/>
        <w:rPr>
          <w:rFonts w:hint="eastAsia" w:ascii="仿宋_GB2312" w:hAnsi="仿宋_GB2312" w:eastAsia="仿宋_GB2312" w:cs="仿宋_GB2312"/>
          <w:b w:val="0"/>
          <w:bCs/>
          <w:color w:val="auto"/>
          <w:sz w:val="24"/>
          <w:szCs w:val="30"/>
        </w:rPr>
      </w:pPr>
      <w:r>
        <w:rPr>
          <w:rFonts w:hint="eastAsia" w:ascii="仿宋_GB2312" w:hAnsi="仿宋_GB2312" w:eastAsia="仿宋_GB2312" w:cs="仿宋_GB2312"/>
          <w:b w:val="0"/>
          <w:bCs/>
          <w:color w:val="auto"/>
          <w:sz w:val="24"/>
          <w:szCs w:val="30"/>
        </w:rPr>
        <w:t>我方承诺</w:t>
      </w:r>
      <w:r>
        <w:rPr>
          <w:rFonts w:hint="eastAsia" w:ascii="仿宋_GB2312" w:hAnsi="仿宋_GB2312" w:eastAsia="仿宋_GB2312" w:cs="仿宋_GB2312"/>
          <w:b w:val="0"/>
          <w:bCs/>
          <w:color w:val="auto"/>
          <w:sz w:val="24"/>
          <w:szCs w:val="30"/>
          <w:lang w:val="en-US" w:eastAsia="zh-CN"/>
        </w:rPr>
        <w:t>依法依规、公平诚信参与采购人采购项目</w:t>
      </w:r>
      <w:r>
        <w:rPr>
          <w:rFonts w:hint="eastAsia" w:ascii="仿宋_GB2312" w:hAnsi="仿宋_GB2312" w:eastAsia="仿宋_GB2312" w:cs="仿宋_GB2312"/>
          <w:b w:val="0"/>
          <w:bCs/>
          <w:color w:val="auto"/>
          <w:sz w:val="24"/>
          <w:szCs w:val="30"/>
        </w:rPr>
        <w:t>对报价响应文件的真实性、可靠性和准确性负责，并承诺不存在侵权的行为，若因报价响应文件的真实性、可靠性、准确性以及侵权行为，造成的后果及法律责任，与贵方无关，我方完全承担因此而造成的一切后果及法律责任。</w:t>
      </w:r>
    </w:p>
    <w:p w14:paraId="4FBCA689">
      <w:pPr>
        <w:pStyle w:val="20"/>
        <w:numPr>
          <w:ilvl w:val="0"/>
          <w:numId w:val="2"/>
        </w:numPr>
        <w:snapToGrid w:val="0"/>
        <w:spacing w:line="360" w:lineRule="auto"/>
        <w:ind w:firstLine="537" w:firstLineChars="224"/>
        <w:jc w:val="left"/>
        <w:rPr>
          <w:rFonts w:hint="eastAsia" w:ascii="仿宋_GB2312" w:hAnsi="仿宋_GB2312" w:eastAsia="仿宋_GB2312" w:cs="仿宋_GB2312"/>
          <w:b w:val="0"/>
          <w:bCs/>
          <w:color w:val="auto"/>
          <w:sz w:val="24"/>
          <w:szCs w:val="30"/>
        </w:rPr>
      </w:pPr>
      <w:r>
        <w:rPr>
          <w:rFonts w:hint="eastAsia" w:ascii="仿宋_GB2312" w:hAnsi="仿宋_GB2312" w:eastAsia="仿宋_GB2312" w:cs="仿宋_GB2312"/>
          <w:b w:val="0"/>
          <w:bCs/>
          <w:color w:val="auto"/>
          <w:sz w:val="24"/>
          <w:szCs w:val="30"/>
        </w:rPr>
        <w:t>我单位如果中选，必定</w:t>
      </w:r>
      <w:r>
        <w:rPr>
          <w:rFonts w:hint="eastAsia" w:ascii="仿宋_GB2312" w:hAnsi="仿宋_GB2312" w:eastAsia="仿宋_GB2312" w:cs="仿宋_GB2312"/>
          <w:b w:val="0"/>
          <w:bCs/>
          <w:color w:val="auto"/>
          <w:sz w:val="24"/>
          <w:szCs w:val="30"/>
          <w:lang w:val="en-US" w:eastAsia="zh-CN"/>
        </w:rPr>
        <w:t>依法依规完成项目签约、</w:t>
      </w:r>
      <w:r>
        <w:rPr>
          <w:rFonts w:hint="eastAsia" w:ascii="仿宋_GB2312" w:hAnsi="仿宋_GB2312" w:eastAsia="仿宋_GB2312" w:cs="仿宋_GB2312"/>
          <w:b w:val="0"/>
          <w:bCs/>
          <w:color w:val="auto"/>
          <w:sz w:val="24"/>
          <w:szCs w:val="30"/>
        </w:rPr>
        <w:t>全面履行报价文件以及报价文件修改书中的全部责任和义务，按质、按量、按期完成项目需求及报价清单中的全部任务，否则采购人有权取消我方中选资格。</w:t>
      </w:r>
    </w:p>
    <w:p w14:paraId="09891870">
      <w:pPr>
        <w:pStyle w:val="20"/>
        <w:numPr>
          <w:ilvl w:val="0"/>
          <w:numId w:val="2"/>
        </w:numPr>
        <w:snapToGrid w:val="0"/>
        <w:spacing w:line="360" w:lineRule="auto"/>
        <w:ind w:firstLine="537" w:firstLineChars="224"/>
        <w:jc w:val="left"/>
        <w:rPr>
          <w:rFonts w:hint="eastAsia" w:ascii="仿宋_GB2312" w:hAnsi="仿宋_GB2312" w:eastAsia="仿宋_GB2312" w:cs="仿宋_GB2312"/>
          <w:b w:val="0"/>
          <w:bCs/>
          <w:color w:val="auto"/>
          <w:sz w:val="24"/>
        </w:rPr>
      </w:pPr>
      <w:r>
        <w:rPr>
          <w:rFonts w:hint="eastAsia" w:ascii="仿宋_GB2312" w:hAnsi="仿宋_GB2312" w:eastAsia="仿宋_GB2312" w:cs="仿宋_GB2312"/>
          <w:b w:val="0"/>
          <w:bCs/>
          <w:color w:val="auto"/>
          <w:sz w:val="24"/>
          <w:szCs w:val="30"/>
        </w:rPr>
        <w:t>综合单价包干，按实结算。报价己包含但不限于设计成本、打样成本、制作成本、包装成本、运输成本、产品产生的申报费用，除上述采购成本外，我方不得再就后期产品订购向贵方主张其他任何费用。</w:t>
      </w:r>
    </w:p>
    <w:p w14:paraId="06B98699">
      <w:pPr>
        <w:snapToGrid w:val="0"/>
        <w:spacing w:line="360" w:lineRule="auto"/>
        <w:rPr>
          <w:rFonts w:ascii="仿宋_GB2312" w:hAnsi="仿宋_GB2312" w:eastAsia="仿宋_GB2312" w:cs="仿宋_GB2312"/>
          <w:sz w:val="24"/>
        </w:rPr>
      </w:pPr>
    </w:p>
    <w:p w14:paraId="213D113B">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报价人名称：（盖章）</w:t>
      </w:r>
    </w:p>
    <w:p w14:paraId="69B8A4FE">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法定代表人或授权委托人：（签字或盖</w:t>
      </w:r>
      <w:r>
        <w:rPr>
          <w:rFonts w:hint="eastAsia" w:ascii="仿宋_GB2312" w:hAnsi="仿宋_GB2312" w:eastAsia="仿宋_GB2312" w:cs="仿宋_GB2312"/>
          <w:sz w:val="24"/>
          <w:lang w:val="en-US" w:eastAsia="zh-CN"/>
        </w:rPr>
        <w:t>签名</w:t>
      </w:r>
      <w:r>
        <w:rPr>
          <w:rFonts w:hint="eastAsia" w:ascii="仿宋_GB2312" w:hAnsi="仿宋_GB2312" w:eastAsia="仿宋_GB2312" w:cs="仿宋_GB2312"/>
          <w:sz w:val="24"/>
        </w:rPr>
        <w:t>章）</w:t>
      </w:r>
    </w:p>
    <w:p w14:paraId="75DE413D">
      <w:pPr>
        <w:snapToGrid w:val="0"/>
        <w:spacing w:line="360" w:lineRule="auto"/>
        <w:ind w:firstLine="480" w:firstLineChars="200"/>
        <w:rPr>
          <w:rFonts w:ascii="仿宋_GB2312" w:hAnsi="仿宋_GB2312" w:eastAsia="仿宋_GB2312" w:cs="仿宋_GB2312"/>
          <w:sz w:val="24"/>
        </w:rPr>
        <w:sectPr>
          <w:headerReference r:id="rId3" w:type="default"/>
          <w:footerReference r:id="rId4" w:type="default"/>
          <w:footerReference r:id="rId5" w:type="even"/>
          <w:endnotePr>
            <w:numFmt w:val="decimal"/>
          </w:endnotePr>
          <w:pgSz w:w="11906" w:h="16838"/>
          <w:pgMar w:top="397" w:right="1440" w:bottom="567" w:left="1440" w:header="567" w:footer="454" w:gutter="0"/>
          <w:cols w:space="425" w:num="1"/>
          <w:docGrid w:type="lines" w:linePitch="312" w:charSpace="0"/>
        </w:sectPr>
      </w:pPr>
      <w:r>
        <w:rPr>
          <w:rFonts w:hint="eastAsia" w:ascii="仿宋_GB2312" w:hAnsi="仿宋_GB2312" w:eastAsia="仿宋_GB2312" w:cs="仿宋_GB2312"/>
          <w:sz w:val="24"/>
        </w:rPr>
        <w:t>提交日期：202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   月   日</w:t>
      </w:r>
    </w:p>
    <w:p w14:paraId="15270989">
      <w:pPr>
        <w:spacing w:line="360" w:lineRule="auto"/>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格式二 报价</w:t>
      </w:r>
      <w:r>
        <w:rPr>
          <w:rFonts w:hint="eastAsia" w:ascii="仿宋_GB2312" w:hAnsi="仿宋_GB2312" w:eastAsia="仿宋_GB2312" w:cs="仿宋_GB2312"/>
          <w:b/>
          <w:color w:val="000000"/>
          <w:sz w:val="24"/>
          <w:lang w:val="en-US" w:eastAsia="zh-CN"/>
        </w:rPr>
        <w:t>清</w:t>
      </w:r>
      <w:r>
        <w:rPr>
          <w:rFonts w:hint="eastAsia" w:ascii="仿宋_GB2312" w:hAnsi="仿宋_GB2312" w:eastAsia="仿宋_GB2312" w:cs="仿宋_GB2312"/>
          <w:b/>
          <w:color w:val="000000"/>
          <w:sz w:val="24"/>
        </w:rPr>
        <w:t>单</w:t>
      </w:r>
    </w:p>
    <w:p w14:paraId="73251F76">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w:t>
      </w:r>
      <w:r>
        <w:rPr>
          <w:rFonts w:hint="eastAsia" w:ascii="仿宋_GB2312" w:hAnsi="仿宋_GB2312" w:eastAsia="仿宋_GB2312" w:cs="仿宋_GB2312"/>
          <w:b/>
          <w:bCs/>
          <w:sz w:val="32"/>
          <w:szCs w:val="32"/>
          <w:lang w:val="en-US" w:eastAsia="zh-CN"/>
        </w:rPr>
        <w:t>清</w:t>
      </w:r>
      <w:r>
        <w:rPr>
          <w:rFonts w:hint="eastAsia" w:ascii="仿宋_GB2312" w:hAnsi="仿宋_GB2312" w:eastAsia="仿宋_GB2312" w:cs="仿宋_GB2312"/>
          <w:b/>
          <w:bCs/>
          <w:sz w:val="32"/>
          <w:szCs w:val="32"/>
        </w:rPr>
        <w:t>单</w:t>
      </w:r>
    </w:p>
    <w:p w14:paraId="1F58AAD5">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24"/>
        </w:rPr>
        <w:t>项目名称：</w:t>
      </w:r>
      <w:r>
        <w:rPr>
          <w:rFonts w:hint="eastAsia" w:ascii="仿宋_GB2312" w:hAnsi="仿宋_GB2312" w:eastAsia="仿宋_GB2312" w:cs="仿宋_GB2312"/>
          <w:sz w:val="24"/>
          <w:lang w:eastAsia="zh-CN"/>
        </w:rPr>
        <w:t>2025年度第二次广交会文创产品设计与开发服务商采购项目</w:t>
      </w:r>
    </w:p>
    <w:tbl>
      <w:tblPr>
        <w:tblStyle w:val="53"/>
        <w:tblW w:w="105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3"/>
        <w:gridCol w:w="614"/>
        <w:gridCol w:w="585"/>
        <w:gridCol w:w="1305"/>
        <w:gridCol w:w="1043"/>
        <w:gridCol w:w="870"/>
        <w:gridCol w:w="865"/>
        <w:gridCol w:w="852"/>
        <w:gridCol w:w="797"/>
        <w:gridCol w:w="1072"/>
        <w:gridCol w:w="1047"/>
        <w:gridCol w:w="901"/>
        <w:gridCol w:w="10"/>
      </w:tblGrid>
      <w:tr w14:paraId="11A2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1871" w:hRule="atLeast"/>
          <w:jc w:val="center"/>
        </w:trPr>
        <w:tc>
          <w:tcPr>
            <w:tcW w:w="589" w:type="dxa"/>
            <w:vAlign w:val="center"/>
          </w:tcPr>
          <w:p w14:paraId="456F747B">
            <w:pPr>
              <w:pStyle w:val="52"/>
              <w:ind w:left="138"/>
              <w:jc w:val="center"/>
              <w:rPr>
                <w:rFonts w:ascii="仿宋_GB2312" w:eastAsia="仿宋_GB2312" w:hAnsiTheme="minorEastAsia"/>
                <w:w w:val="95"/>
                <w:szCs w:val="21"/>
              </w:rPr>
            </w:pPr>
            <w:r>
              <w:rPr>
                <w:rFonts w:hint="eastAsia" w:ascii="仿宋_GB2312" w:eastAsia="仿宋_GB2312" w:hAnsiTheme="minorEastAsia"/>
                <w:w w:val="95"/>
                <w:szCs w:val="21"/>
              </w:rPr>
              <w:t>序号</w:t>
            </w:r>
          </w:p>
        </w:tc>
        <w:tc>
          <w:tcPr>
            <w:tcW w:w="600" w:type="dxa"/>
            <w:vAlign w:val="center"/>
          </w:tcPr>
          <w:p w14:paraId="43ACB9B5">
            <w:pPr>
              <w:pStyle w:val="52"/>
              <w:ind w:left="70"/>
              <w:jc w:val="center"/>
              <w:rPr>
                <w:rFonts w:ascii="仿宋_GB2312" w:eastAsia="仿宋_GB2312" w:hAnsiTheme="minorEastAsia"/>
                <w:w w:val="95"/>
                <w:szCs w:val="21"/>
              </w:rPr>
            </w:pPr>
            <w:r>
              <w:rPr>
                <w:rFonts w:hint="eastAsia" w:ascii="仿宋_GB2312" w:eastAsia="仿宋_GB2312" w:hAnsiTheme="minorEastAsia"/>
                <w:w w:val="95"/>
                <w:szCs w:val="21"/>
              </w:rPr>
              <w:t>类别</w:t>
            </w:r>
          </w:p>
        </w:tc>
        <w:tc>
          <w:tcPr>
            <w:tcW w:w="572" w:type="dxa"/>
            <w:vAlign w:val="center"/>
          </w:tcPr>
          <w:p w14:paraId="744E3719">
            <w:pPr>
              <w:pStyle w:val="52"/>
              <w:ind w:left="70"/>
              <w:jc w:val="center"/>
              <w:rPr>
                <w:rFonts w:ascii="仿宋_GB2312" w:eastAsia="仿宋_GB2312" w:hAnsiTheme="minorEastAsia"/>
                <w:w w:val="95"/>
                <w:szCs w:val="21"/>
              </w:rPr>
            </w:pPr>
            <w:r>
              <w:rPr>
                <w:rFonts w:hint="eastAsia" w:ascii="仿宋_GB2312" w:eastAsia="仿宋_GB2312" w:hAnsiTheme="minorEastAsia"/>
                <w:w w:val="95"/>
                <w:szCs w:val="21"/>
              </w:rPr>
              <w:t>产品</w:t>
            </w:r>
          </w:p>
        </w:tc>
        <w:tc>
          <w:tcPr>
            <w:tcW w:w="1275" w:type="dxa"/>
            <w:vAlign w:val="center"/>
          </w:tcPr>
          <w:p w14:paraId="037D4BDD">
            <w:pPr>
              <w:pStyle w:val="52"/>
              <w:jc w:val="center"/>
              <w:rPr>
                <w:rFonts w:ascii="仿宋_GB2312" w:eastAsia="仿宋_GB2312" w:hAnsiTheme="minorEastAsia"/>
                <w:w w:val="95"/>
                <w:szCs w:val="21"/>
              </w:rPr>
            </w:pPr>
            <w:r>
              <w:rPr>
                <w:rFonts w:hint="eastAsia" w:ascii="仿宋_GB2312" w:eastAsia="仿宋_GB2312" w:hAnsiTheme="minorEastAsia"/>
                <w:w w:val="95"/>
                <w:szCs w:val="21"/>
              </w:rPr>
              <w:t>采购数量</w:t>
            </w:r>
          </w:p>
        </w:tc>
        <w:tc>
          <w:tcPr>
            <w:tcW w:w="1019" w:type="dxa"/>
            <w:vAlign w:val="center"/>
          </w:tcPr>
          <w:p w14:paraId="788E71CA">
            <w:pPr>
              <w:pStyle w:val="52"/>
              <w:ind w:left="85"/>
              <w:jc w:val="center"/>
              <w:rPr>
                <w:rFonts w:ascii="仿宋_GB2312" w:eastAsia="仿宋_GB2312" w:hAnsiTheme="minorEastAsia"/>
                <w:w w:val="95"/>
                <w:szCs w:val="21"/>
              </w:rPr>
            </w:pPr>
            <w:r>
              <w:rPr>
                <w:rFonts w:hint="eastAsia" w:ascii="仿宋_GB2312" w:eastAsia="仿宋_GB2312" w:hAnsiTheme="minorEastAsia"/>
                <w:w w:val="95"/>
                <w:szCs w:val="21"/>
              </w:rPr>
              <w:t>单价报价/元（精确到小数点后两位）</w:t>
            </w:r>
          </w:p>
        </w:tc>
        <w:tc>
          <w:tcPr>
            <w:tcW w:w="850" w:type="dxa"/>
            <w:vAlign w:val="center"/>
          </w:tcPr>
          <w:p w14:paraId="028042BB">
            <w:pPr>
              <w:pStyle w:val="52"/>
              <w:spacing w:line="220" w:lineRule="auto"/>
              <w:ind w:left="183" w:right="47" w:hanging="120"/>
              <w:jc w:val="center"/>
              <w:rPr>
                <w:rFonts w:ascii="仿宋_GB2312" w:eastAsia="仿宋_GB2312" w:hAnsiTheme="minorEastAsia"/>
                <w:w w:val="95"/>
                <w:szCs w:val="21"/>
              </w:rPr>
            </w:pPr>
            <w:r>
              <w:rPr>
                <w:rFonts w:hint="eastAsia" w:ascii="仿宋_GB2312" w:eastAsia="仿宋_GB2312" w:hAnsiTheme="minorEastAsia"/>
                <w:w w:val="95"/>
                <w:szCs w:val="21"/>
              </w:rPr>
              <w:t>建议零售价</w:t>
            </w:r>
          </w:p>
        </w:tc>
        <w:tc>
          <w:tcPr>
            <w:tcW w:w="845" w:type="dxa"/>
            <w:vAlign w:val="center"/>
          </w:tcPr>
          <w:p w14:paraId="78C0A4AC">
            <w:pPr>
              <w:pStyle w:val="52"/>
              <w:spacing w:line="220" w:lineRule="auto"/>
              <w:jc w:val="center"/>
              <w:rPr>
                <w:rFonts w:ascii="仿宋_GB2312" w:eastAsia="仿宋_GB2312" w:hAnsiTheme="minorEastAsia"/>
                <w:w w:val="95"/>
                <w:szCs w:val="21"/>
              </w:rPr>
            </w:pPr>
            <w:r>
              <w:rPr>
                <w:rFonts w:hint="eastAsia" w:ascii="仿宋_GB2312" w:eastAsia="仿宋_GB2312" w:hAnsiTheme="minorEastAsia"/>
                <w:w w:val="95"/>
                <w:szCs w:val="21"/>
              </w:rPr>
              <w:t>产品打样周期</w:t>
            </w:r>
          </w:p>
        </w:tc>
        <w:tc>
          <w:tcPr>
            <w:tcW w:w="833" w:type="dxa"/>
            <w:vAlign w:val="center"/>
          </w:tcPr>
          <w:p w14:paraId="656D156E">
            <w:pPr>
              <w:pStyle w:val="52"/>
              <w:spacing w:line="220" w:lineRule="auto"/>
              <w:jc w:val="center"/>
              <w:rPr>
                <w:rFonts w:ascii="仿宋_GB2312" w:eastAsia="仿宋_GB2312" w:hAnsiTheme="minorEastAsia"/>
                <w:w w:val="95"/>
                <w:szCs w:val="21"/>
              </w:rPr>
            </w:pPr>
            <w:r>
              <w:rPr>
                <w:rFonts w:hint="eastAsia" w:ascii="仿宋_GB2312" w:eastAsia="仿宋_GB2312" w:hAnsiTheme="minorEastAsia"/>
                <w:w w:val="95"/>
                <w:szCs w:val="21"/>
              </w:rPr>
              <w:t>最短生产周期</w:t>
            </w:r>
          </w:p>
        </w:tc>
        <w:tc>
          <w:tcPr>
            <w:tcW w:w="779" w:type="dxa"/>
            <w:vAlign w:val="center"/>
          </w:tcPr>
          <w:p w14:paraId="2608031A">
            <w:pPr>
              <w:pStyle w:val="52"/>
              <w:spacing w:line="220" w:lineRule="auto"/>
              <w:ind w:left="135" w:right="119"/>
              <w:jc w:val="center"/>
              <w:rPr>
                <w:rFonts w:ascii="仿宋_GB2312" w:eastAsia="仿宋_GB2312" w:hAnsiTheme="minorEastAsia"/>
                <w:w w:val="95"/>
                <w:szCs w:val="21"/>
              </w:rPr>
            </w:pPr>
            <w:r>
              <w:rPr>
                <w:rFonts w:hint="eastAsia" w:ascii="仿宋_GB2312" w:eastAsia="仿宋_GB2312" w:hAnsiTheme="minorEastAsia"/>
                <w:w w:val="95"/>
                <w:szCs w:val="21"/>
              </w:rPr>
              <w:t>产品执行标准</w:t>
            </w:r>
          </w:p>
        </w:tc>
        <w:tc>
          <w:tcPr>
            <w:tcW w:w="1048" w:type="dxa"/>
            <w:vAlign w:val="center"/>
          </w:tcPr>
          <w:p w14:paraId="6EE06D82">
            <w:pPr>
              <w:pStyle w:val="52"/>
              <w:spacing w:line="220" w:lineRule="auto"/>
              <w:ind w:left="33" w:right="20"/>
              <w:jc w:val="center"/>
              <w:rPr>
                <w:rFonts w:ascii="仿宋_GB2312" w:eastAsia="仿宋_GB2312" w:hAnsiTheme="minorEastAsia"/>
                <w:w w:val="95"/>
                <w:szCs w:val="21"/>
              </w:rPr>
            </w:pPr>
            <w:r>
              <w:rPr>
                <w:rFonts w:hint="eastAsia" w:ascii="仿宋_GB2312" w:eastAsia="仿宋_GB2312" w:hAnsiTheme="minorEastAsia"/>
                <w:w w:val="95"/>
                <w:szCs w:val="21"/>
              </w:rPr>
              <w:t>材质（含产品主体材质及包装材质）</w:t>
            </w:r>
          </w:p>
        </w:tc>
        <w:tc>
          <w:tcPr>
            <w:tcW w:w="1023" w:type="dxa"/>
            <w:vAlign w:val="center"/>
          </w:tcPr>
          <w:p w14:paraId="5A282E4A">
            <w:pPr>
              <w:pStyle w:val="52"/>
              <w:spacing w:line="220" w:lineRule="auto"/>
              <w:ind w:left="29" w:right="13"/>
              <w:jc w:val="center"/>
              <w:rPr>
                <w:rFonts w:ascii="仿宋_GB2312" w:eastAsia="仿宋_GB2312" w:hAnsiTheme="minorEastAsia"/>
                <w:w w:val="95"/>
                <w:szCs w:val="21"/>
              </w:rPr>
            </w:pPr>
            <w:r>
              <w:rPr>
                <w:rFonts w:hint="eastAsia" w:ascii="仿宋_GB2312" w:eastAsia="仿宋_GB2312" w:hAnsiTheme="minorEastAsia"/>
                <w:w w:val="95"/>
                <w:szCs w:val="21"/>
              </w:rPr>
              <w:t>规格（含产品主体规格及包装规格）</w:t>
            </w:r>
          </w:p>
        </w:tc>
        <w:tc>
          <w:tcPr>
            <w:tcW w:w="880" w:type="dxa"/>
            <w:vAlign w:val="center"/>
          </w:tcPr>
          <w:p w14:paraId="4894DB01">
            <w:pPr>
              <w:pStyle w:val="52"/>
              <w:spacing w:line="220" w:lineRule="auto"/>
              <w:ind w:left="33" w:right="100"/>
              <w:jc w:val="center"/>
              <w:rPr>
                <w:rFonts w:ascii="仿宋_GB2312" w:eastAsia="仿宋_GB2312" w:hAnsiTheme="minorEastAsia"/>
                <w:w w:val="95"/>
                <w:szCs w:val="21"/>
              </w:rPr>
            </w:pPr>
            <w:r>
              <w:rPr>
                <w:rFonts w:hint="eastAsia" w:ascii="仿宋_GB2312" w:eastAsia="仿宋_GB2312" w:hAnsiTheme="minorEastAsia"/>
                <w:w w:val="95"/>
                <w:szCs w:val="21"/>
              </w:rPr>
              <w:t>产品效果图</w:t>
            </w:r>
          </w:p>
        </w:tc>
      </w:tr>
      <w:tr w14:paraId="190D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98" w:hRule="atLeast"/>
          <w:jc w:val="center"/>
        </w:trPr>
        <w:tc>
          <w:tcPr>
            <w:tcW w:w="589" w:type="dxa"/>
            <w:vMerge w:val="restart"/>
            <w:vAlign w:val="center"/>
          </w:tcPr>
          <w:p w14:paraId="4B9E89A9">
            <w:pPr>
              <w:pStyle w:val="52"/>
              <w:ind w:left="15"/>
              <w:jc w:val="center"/>
              <w:rPr>
                <w:rFonts w:ascii="仿宋_GB2312" w:eastAsia="仿宋_GB2312" w:hAnsiTheme="minorEastAsia"/>
                <w:w w:val="95"/>
                <w:szCs w:val="21"/>
              </w:rPr>
            </w:pPr>
            <w:r>
              <w:rPr>
                <w:rFonts w:hint="eastAsia" w:ascii="仿宋_GB2312" w:eastAsia="仿宋_GB2312" w:hAnsiTheme="minorEastAsia"/>
                <w:w w:val="95"/>
                <w:szCs w:val="21"/>
              </w:rPr>
              <w:t>1</w:t>
            </w:r>
          </w:p>
        </w:tc>
        <w:tc>
          <w:tcPr>
            <w:tcW w:w="600" w:type="dxa"/>
            <w:vMerge w:val="restart"/>
            <w:vAlign w:val="center"/>
          </w:tcPr>
          <w:p w14:paraId="1552D495">
            <w:pPr>
              <w:pStyle w:val="52"/>
              <w:spacing w:line="360" w:lineRule="auto"/>
              <w:ind w:right="57"/>
              <w:jc w:val="center"/>
              <w:rPr>
                <w:rFonts w:ascii="仿宋_GB2312" w:eastAsia="仿宋_GB2312" w:hAnsiTheme="minorEastAsia"/>
                <w:w w:val="95"/>
                <w:szCs w:val="21"/>
              </w:rPr>
            </w:pPr>
          </w:p>
        </w:tc>
        <w:tc>
          <w:tcPr>
            <w:tcW w:w="572" w:type="dxa"/>
            <w:vMerge w:val="restart"/>
            <w:vAlign w:val="center"/>
          </w:tcPr>
          <w:p w14:paraId="19481213">
            <w:pPr>
              <w:pStyle w:val="52"/>
              <w:spacing w:line="360" w:lineRule="auto"/>
              <w:ind w:left="190"/>
              <w:jc w:val="center"/>
              <w:rPr>
                <w:rFonts w:ascii="仿宋_GB2312" w:eastAsia="仿宋_GB2312" w:hAnsiTheme="minorEastAsia"/>
                <w:w w:val="95"/>
                <w:szCs w:val="21"/>
              </w:rPr>
            </w:pPr>
          </w:p>
        </w:tc>
        <w:tc>
          <w:tcPr>
            <w:tcW w:w="1275" w:type="dxa"/>
            <w:vAlign w:val="center"/>
          </w:tcPr>
          <w:p w14:paraId="7CEA16D3">
            <w:pPr>
              <w:pStyle w:val="52"/>
              <w:spacing w:before="23"/>
              <w:ind w:left="2"/>
              <w:jc w:val="center"/>
              <w:rPr>
                <w:rFonts w:ascii="仿宋_GB2312" w:eastAsia="仿宋_GB2312" w:hAnsiTheme="minorEastAsia"/>
                <w:w w:val="95"/>
                <w:szCs w:val="21"/>
              </w:rPr>
            </w:pPr>
            <w:r>
              <w:rPr>
                <w:rFonts w:hint="eastAsia" w:ascii="仿宋_GB2312" w:eastAsia="仿宋_GB2312" w:hAnsiTheme="minorEastAsia"/>
                <w:w w:val="95"/>
                <w:szCs w:val="21"/>
              </w:rPr>
              <w:t>起订量-999</w:t>
            </w:r>
          </w:p>
        </w:tc>
        <w:tc>
          <w:tcPr>
            <w:tcW w:w="1019" w:type="dxa"/>
            <w:vAlign w:val="center"/>
          </w:tcPr>
          <w:p w14:paraId="3B7A9823">
            <w:pPr>
              <w:pStyle w:val="52"/>
              <w:spacing w:before="23"/>
              <w:ind w:left="12"/>
              <w:jc w:val="center"/>
              <w:rPr>
                <w:rFonts w:ascii="仿宋_GB2312" w:eastAsia="仿宋_GB2312" w:hAnsiTheme="minorEastAsia"/>
                <w:w w:val="95"/>
                <w:szCs w:val="21"/>
              </w:rPr>
            </w:pPr>
          </w:p>
        </w:tc>
        <w:tc>
          <w:tcPr>
            <w:tcW w:w="850" w:type="dxa"/>
            <w:vAlign w:val="center"/>
          </w:tcPr>
          <w:p w14:paraId="692B3760">
            <w:pPr>
              <w:pStyle w:val="52"/>
              <w:jc w:val="center"/>
              <w:rPr>
                <w:rFonts w:ascii="仿宋_GB2312" w:eastAsia="仿宋_GB2312" w:hAnsiTheme="minorEastAsia"/>
                <w:w w:val="95"/>
                <w:szCs w:val="21"/>
              </w:rPr>
            </w:pPr>
          </w:p>
        </w:tc>
        <w:tc>
          <w:tcPr>
            <w:tcW w:w="845" w:type="dxa"/>
            <w:vAlign w:val="center"/>
          </w:tcPr>
          <w:p w14:paraId="1B218447">
            <w:pPr>
              <w:pStyle w:val="52"/>
              <w:jc w:val="center"/>
              <w:rPr>
                <w:rFonts w:ascii="仿宋_GB2312" w:eastAsia="仿宋_GB2312" w:hAnsiTheme="minorEastAsia"/>
                <w:w w:val="95"/>
                <w:szCs w:val="21"/>
              </w:rPr>
            </w:pPr>
          </w:p>
        </w:tc>
        <w:tc>
          <w:tcPr>
            <w:tcW w:w="833" w:type="dxa"/>
            <w:vAlign w:val="center"/>
          </w:tcPr>
          <w:p w14:paraId="39F854B6">
            <w:pPr>
              <w:pStyle w:val="52"/>
              <w:jc w:val="center"/>
              <w:rPr>
                <w:rFonts w:ascii="仿宋_GB2312" w:eastAsia="仿宋_GB2312" w:hAnsiTheme="minorEastAsia"/>
                <w:w w:val="95"/>
                <w:szCs w:val="21"/>
              </w:rPr>
            </w:pPr>
          </w:p>
        </w:tc>
        <w:tc>
          <w:tcPr>
            <w:tcW w:w="779" w:type="dxa"/>
            <w:vMerge w:val="restart"/>
            <w:vAlign w:val="center"/>
          </w:tcPr>
          <w:p w14:paraId="06D6A71B">
            <w:pPr>
              <w:pStyle w:val="52"/>
              <w:jc w:val="center"/>
              <w:rPr>
                <w:rFonts w:ascii="仿宋_GB2312" w:eastAsia="仿宋_GB2312" w:hAnsiTheme="minorEastAsia"/>
                <w:w w:val="95"/>
                <w:szCs w:val="21"/>
              </w:rPr>
            </w:pPr>
          </w:p>
        </w:tc>
        <w:tc>
          <w:tcPr>
            <w:tcW w:w="1048" w:type="dxa"/>
            <w:vAlign w:val="center"/>
          </w:tcPr>
          <w:p w14:paraId="73D57A3E">
            <w:pPr>
              <w:pStyle w:val="52"/>
              <w:jc w:val="center"/>
              <w:rPr>
                <w:rFonts w:ascii="仿宋_GB2312" w:eastAsia="仿宋_GB2312" w:hAnsiTheme="minorEastAsia"/>
                <w:w w:val="95"/>
                <w:szCs w:val="21"/>
              </w:rPr>
            </w:pPr>
          </w:p>
        </w:tc>
        <w:tc>
          <w:tcPr>
            <w:tcW w:w="1023" w:type="dxa"/>
            <w:vAlign w:val="center"/>
          </w:tcPr>
          <w:p w14:paraId="5FBF88A5">
            <w:pPr>
              <w:pStyle w:val="52"/>
              <w:jc w:val="center"/>
              <w:rPr>
                <w:rFonts w:ascii="仿宋_GB2312" w:eastAsia="仿宋_GB2312" w:hAnsiTheme="minorEastAsia"/>
                <w:w w:val="95"/>
                <w:szCs w:val="21"/>
              </w:rPr>
            </w:pPr>
          </w:p>
        </w:tc>
        <w:tc>
          <w:tcPr>
            <w:tcW w:w="880" w:type="dxa"/>
            <w:vAlign w:val="center"/>
          </w:tcPr>
          <w:p w14:paraId="51E9FFFA">
            <w:pPr>
              <w:pStyle w:val="52"/>
              <w:jc w:val="center"/>
              <w:rPr>
                <w:rFonts w:ascii="仿宋_GB2312" w:eastAsia="仿宋_GB2312" w:hAnsiTheme="minorEastAsia"/>
                <w:w w:val="95"/>
                <w:szCs w:val="21"/>
              </w:rPr>
            </w:pPr>
          </w:p>
        </w:tc>
      </w:tr>
      <w:tr w14:paraId="483B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92" w:hRule="atLeast"/>
          <w:jc w:val="center"/>
        </w:trPr>
        <w:tc>
          <w:tcPr>
            <w:tcW w:w="589" w:type="dxa"/>
            <w:vMerge w:val="continue"/>
            <w:tcBorders>
              <w:top w:val="nil"/>
            </w:tcBorders>
            <w:vAlign w:val="center"/>
          </w:tcPr>
          <w:p w14:paraId="470D0EC8">
            <w:pPr>
              <w:jc w:val="center"/>
              <w:rPr>
                <w:rFonts w:ascii="仿宋_GB2312" w:eastAsia="仿宋_GB2312" w:hAnsiTheme="minorEastAsia"/>
                <w:w w:val="95"/>
                <w:szCs w:val="21"/>
              </w:rPr>
            </w:pPr>
          </w:p>
        </w:tc>
        <w:tc>
          <w:tcPr>
            <w:tcW w:w="600" w:type="dxa"/>
            <w:vMerge w:val="continue"/>
            <w:vAlign w:val="center"/>
          </w:tcPr>
          <w:p w14:paraId="3E901BA6">
            <w:pPr>
              <w:jc w:val="center"/>
              <w:rPr>
                <w:rFonts w:ascii="仿宋_GB2312" w:eastAsia="仿宋_GB2312" w:hAnsiTheme="minorEastAsia"/>
                <w:w w:val="95"/>
                <w:szCs w:val="21"/>
              </w:rPr>
            </w:pPr>
          </w:p>
        </w:tc>
        <w:tc>
          <w:tcPr>
            <w:tcW w:w="572" w:type="dxa"/>
            <w:vMerge w:val="continue"/>
            <w:tcBorders>
              <w:top w:val="nil"/>
            </w:tcBorders>
            <w:vAlign w:val="center"/>
          </w:tcPr>
          <w:p w14:paraId="5AFCF1DC">
            <w:pPr>
              <w:jc w:val="center"/>
              <w:rPr>
                <w:rFonts w:ascii="仿宋_GB2312" w:eastAsia="仿宋_GB2312" w:hAnsiTheme="minorEastAsia"/>
                <w:w w:val="95"/>
                <w:szCs w:val="21"/>
              </w:rPr>
            </w:pPr>
          </w:p>
        </w:tc>
        <w:tc>
          <w:tcPr>
            <w:tcW w:w="1275" w:type="dxa"/>
            <w:vAlign w:val="center"/>
          </w:tcPr>
          <w:p w14:paraId="34D771A5">
            <w:pPr>
              <w:pStyle w:val="52"/>
              <w:spacing w:before="21"/>
              <w:ind w:left="2"/>
              <w:jc w:val="center"/>
              <w:rPr>
                <w:rFonts w:ascii="仿宋_GB2312" w:eastAsia="仿宋_GB2312" w:hAnsiTheme="minorEastAsia"/>
                <w:w w:val="95"/>
                <w:szCs w:val="21"/>
              </w:rPr>
            </w:pPr>
            <w:r>
              <w:rPr>
                <w:rFonts w:hint="eastAsia" w:ascii="仿宋_GB2312" w:eastAsia="仿宋_GB2312" w:hAnsiTheme="minorEastAsia"/>
                <w:w w:val="95"/>
                <w:szCs w:val="21"/>
              </w:rPr>
              <w:t>1000-2999</w:t>
            </w:r>
          </w:p>
        </w:tc>
        <w:tc>
          <w:tcPr>
            <w:tcW w:w="1019" w:type="dxa"/>
            <w:vAlign w:val="center"/>
          </w:tcPr>
          <w:p w14:paraId="482F8FEC">
            <w:pPr>
              <w:pStyle w:val="52"/>
              <w:spacing w:before="21"/>
              <w:ind w:left="12"/>
              <w:jc w:val="center"/>
              <w:rPr>
                <w:rFonts w:ascii="仿宋_GB2312" w:eastAsia="仿宋_GB2312" w:hAnsiTheme="minorEastAsia"/>
                <w:w w:val="95"/>
                <w:szCs w:val="21"/>
              </w:rPr>
            </w:pPr>
          </w:p>
        </w:tc>
        <w:tc>
          <w:tcPr>
            <w:tcW w:w="850" w:type="dxa"/>
            <w:vAlign w:val="center"/>
          </w:tcPr>
          <w:p w14:paraId="63B1276D">
            <w:pPr>
              <w:pStyle w:val="52"/>
              <w:jc w:val="center"/>
              <w:rPr>
                <w:rFonts w:ascii="仿宋_GB2312" w:eastAsia="仿宋_GB2312" w:hAnsiTheme="minorEastAsia"/>
                <w:w w:val="95"/>
                <w:szCs w:val="21"/>
              </w:rPr>
            </w:pPr>
          </w:p>
        </w:tc>
        <w:tc>
          <w:tcPr>
            <w:tcW w:w="845" w:type="dxa"/>
            <w:vAlign w:val="center"/>
          </w:tcPr>
          <w:p w14:paraId="72A1F7D4">
            <w:pPr>
              <w:pStyle w:val="52"/>
              <w:jc w:val="center"/>
              <w:rPr>
                <w:rFonts w:ascii="仿宋_GB2312" w:eastAsia="仿宋_GB2312" w:hAnsiTheme="minorEastAsia"/>
                <w:w w:val="95"/>
                <w:szCs w:val="21"/>
              </w:rPr>
            </w:pPr>
          </w:p>
        </w:tc>
        <w:tc>
          <w:tcPr>
            <w:tcW w:w="833" w:type="dxa"/>
            <w:vAlign w:val="center"/>
          </w:tcPr>
          <w:p w14:paraId="1E426082">
            <w:pPr>
              <w:pStyle w:val="52"/>
              <w:jc w:val="center"/>
              <w:rPr>
                <w:rFonts w:ascii="仿宋_GB2312" w:eastAsia="仿宋_GB2312" w:hAnsiTheme="minorEastAsia"/>
                <w:w w:val="95"/>
                <w:szCs w:val="21"/>
              </w:rPr>
            </w:pPr>
          </w:p>
        </w:tc>
        <w:tc>
          <w:tcPr>
            <w:tcW w:w="779" w:type="dxa"/>
            <w:vMerge w:val="continue"/>
            <w:tcBorders>
              <w:top w:val="nil"/>
            </w:tcBorders>
            <w:vAlign w:val="center"/>
          </w:tcPr>
          <w:p w14:paraId="737D21E2">
            <w:pPr>
              <w:jc w:val="center"/>
              <w:rPr>
                <w:rFonts w:ascii="仿宋_GB2312" w:eastAsia="仿宋_GB2312" w:hAnsiTheme="minorEastAsia"/>
                <w:w w:val="95"/>
                <w:szCs w:val="21"/>
              </w:rPr>
            </w:pPr>
          </w:p>
        </w:tc>
        <w:tc>
          <w:tcPr>
            <w:tcW w:w="1048" w:type="dxa"/>
            <w:vAlign w:val="center"/>
          </w:tcPr>
          <w:p w14:paraId="2289BFF5">
            <w:pPr>
              <w:pStyle w:val="52"/>
              <w:jc w:val="center"/>
              <w:rPr>
                <w:rFonts w:ascii="仿宋_GB2312" w:eastAsia="仿宋_GB2312" w:hAnsiTheme="minorEastAsia"/>
                <w:w w:val="95"/>
                <w:szCs w:val="21"/>
              </w:rPr>
            </w:pPr>
          </w:p>
        </w:tc>
        <w:tc>
          <w:tcPr>
            <w:tcW w:w="1023" w:type="dxa"/>
            <w:vAlign w:val="center"/>
          </w:tcPr>
          <w:p w14:paraId="1995E05D">
            <w:pPr>
              <w:pStyle w:val="52"/>
              <w:jc w:val="center"/>
              <w:rPr>
                <w:rFonts w:ascii="仿宋_GB2312" w:eastAsia="仿宋_GB2312" w:hAnsiTheme="minorEastAsia"/>
                <w:w w:val="95"/>
                <w:szCs w:val="21"/>
              </w:rPr>
            </w:pPr>
          </w:p>
        </w:tc>
        <w:tc>
          <w:tcPr>
            <w:tcW w:w="880" w:type="dxa"/>
            <w:vAlign w:val="center"/>
          </w:tcPr>
          <w:p w14:paraId="25CD18C4">
            <w:pPr>
              <w:pStyle w:val="52"/>
              <w:jc w:val="center"/>
              <w:rPr>
                <w:rFonts w:ascii="仿宋_GB2312" w:eastAsia="仿宋_GB2312" w:hAnsiTheme="minorEastAsia"/>
                <w:w w:val="95"/>
                <w:szCs w:val="21"/>
              </w:rPr>
            </w:pPr>
          </w:p>
        </w:tc>
      </w:tr>
      <w:tr w14:paraId="5BDF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13" w:hRule="atLeast"/>
          <w:jc w:val="center"/>
        </w:trPr>
        <w:tc>
          <w:tcPr>
            <w:tcW w:w="589" w:type="dxa"/>
            <w:vMerge w:val="continue"/>
            <w:tcBorders>
              <w:top w:val="nil"/>
            </w:tcBorders>
            <w:vAlign w:val="center"/>
          </w:tcPr>
          <w:p w14:paraId="3E224A1A">
            <w:pPr>
              <w:jc w:val="center"/>
              <w:rPr>
                <w:rFonts w:ascii="仿宋_GB2312" w:eastAsia="仿宋_GB2312" w:hAnsiTheme="minorEastAsia"/>
                <w:w w:val="95"/>
                <w:szCs w:val="21"/>
              </w:rPr>
            </w:pPr>
          </w:p>
        </w:tc>
        <w:tc>
          <w:tcPr>
            <w:tcW w:w="600" w:type="dxa"/>
            <w:vMerge w:val="continue"/>
            <w:vAlign w:val="center"/>
          </w:tcPr>
          <w:p w14:paraId="379437D7">
            <w:pPr>
              <w:jc w:val="center"/>
              <w:rPr>
                <w:rFonts w:ascii="仿宋_GB2312" w:eastAsia="仿宋_GB2312" w:hAnsiTheme="minorEastAsia"/>
                <w:w w:val="95"/>
                <w:szCs w:val="21"/>
              </w:rPr>
            </w:pPr>
          </w:p>
        </w:tc>
        <w:tc>
          <w:tcPr>
            <w:tcW w:w="572" w:type="dxa"/>
            <w:vMerge w:val="continue"/>
            <w:tcBorders>
              <w:top w:val="nil"/>
            </w:tcBorders>
            <w:vAlign w:val="center"/>
          </w:tcPr>
          <w:p w14:paraId="44818E1A">
            <w:pPr>
              <w:jc w:val="center"/>
              <w:rPr>
                <w:rFonts w:ascii="仿宋_GB2312" w:eastAsia="仿宋_GB2312" w:hAnsiTheme="minorEastAsia"/>
                <w:w w:val="95"/>
                <w:szCs w:val="21"/>
              </w:rPr>
            </w:pPr>
          </w:p>
        </w:tc>
        <w:tc>
          <w:tcPr>
            <w:tcW w:w="1275" w:type="dxa"/>
            <w:vAlign w:val="center"/>
          </w:tcPr>
          <w:p w14:paraId="3935604D">
            <w:pPr>
              <w:pStyle w:val="52"/>
              <w:spacing w:line="491" w:lineRule="exact"/>
              <w:ind w:left="2"/>
              <w:jc w:val="center"/>
              <w:rPr>
                <w:rFonts w:ascii="仿宋_GB2312" w:eastAsia="仿宋_GB2312" w:hAnsiTheme="minorEastAsia"/>
                <w:w w:val="95"/>
                <w:szCs w:val="21"/>
              </w:rPr>
            </w:pPr>
            <w:r>
              <w:rPr>
                <w:rFonts w:hint="eastAsia" w:ascii="仿宋_GB2312" w:eastAsia="仿宋_GB2312" w:hAnsiTheme="minorEastAsia"/>
                <w:w w:val="95"/>
                <w:szCs w:val="21"/>
              </w:rPr>
              <w:t>3000-4999</w:t>
            </w:r>
          </w:p>
        </w:tc>
        <w:tc>
          <w:tcPr>
            <w:tcW w:w="1019" w:type="dxa"/>
            <w:vAlign w:val="center"/>
          </w:tcPr>
          <w:p w14:paraId="4FBC302E">
            <w:pPr>
              <w:pStyle w:val="52"/>
              <w:spacing w:line="491" w:lineRule="exact"/>
              <w:ind w:left="12"/>
              <w:jc w:val="center"/>
              <w:rPr>
                <w:rFonts w:ascii="仿宋_GB2312" w:eastAsia="仿宋_GB2312" w:hAnsiTheme="minorEastAsia"/>
                <w:w w:val="95"/>
                <w:szCs w:val="21"/>
              </w:rPr>
            </w:pPr>
          </w:p>
        </w:tc>
        <w:tc>
          <w:tcPr>
            <w:tcW w:w="850" w:type="dxa"/>
            <w:vAlign w:val="center"/>
          </w:tcPr>
          <w:p w14:paraId="0191361F">
            <w:pPr>
              <w:pStyle w:val="52"/>
              <w:jc w:val="center"/>
              <w:rPr>
                <w:rFonts w:ascii="仿宋_GB2312" w:eastAsia="仿宋_GB2312" w:hAnsiTheme="minorEastAsia"/>
                <w:w w:val="95"/>
                <w:szCs w:val="21"/>
              </w:rPr>
            </w:pPr>
          </w:p>
        </w:tc>
        <w:tc>
          <w:tcPr>
            <w:tcW w:w="845" w:type="dxa"/>
            <w:vAlign w:val="center"/>
          </w:tcPr>
          <w:p w14:paraId="7BD504D5">
            <w:pPr>
              <w:pStyle w:val="52"/>
              <w:jc w:val="center"/>
              <w:rPr>
                <w:rFonts w:ascii="仿宋_GB2312" w:eastAsia="仿宋_GB2312" w:hAnsiTheme="minorEastAsia"/>
                <w:w w:val="95"/>
                <w:szCs w:val="21"/>
              </w:rPr>
            </w:pPr>
          </w:p>
        </w:tc>
        <w:tc>
          <w:tcPr>
            <w:tcW w:w="833" w:type="dxa"/>
            <w:vAlign w:val="center"/>
          </w:tcPr>
          <w:p w14:paraId="3AD5FBD5">
            <w:pPr>
              <w:pStyle w:val="52"/>
              <w:jc w:val="center"/>
              <w:rPr>
                <w:rFonts w:ascii="仿宋_GB2312" w:eastAsia="仿宋_GB2312" w:hAnsiTheme="minorEastAsia"/>
                <w:w w:val="95"/>
                <w:szCs w:val="21"/>
              </w:rPr>
            </w:pPr>
          </w:p>
        </w:tc>
        <w:tc>
          <w:tcPr>
            <w:tcW w:w="779" w:type="dxa"/>
            <w:vMerge w:val="continue"/>
            <w:tcBorders>
              <w:top w:val="nil"/>
            </w:tcBorders>
            <w:vAlign w:val="center"/>
          </w:tcPr>
          <w:p w14:paraId="3E2AF98A">
            <w:pPr>
              <w:jc w:val="center"/>
              <w:rPr>
                <w:rFonts w:ascii="仿宋_GB2312" w:eastAsia="仿宋_GB2312" w:hAnsiTheme="minorEastAsia"/>
                <w:w w:val="95"/>
                <w:szCs w:val="21"/>
              </w:rPr>
            </w:pPr>
          </w:p>
        </w:tc>
        <w:tc>
          <w:tcPr>
            <w:tcW w:w="1048" w:type="dxa"/>
            <w:vAlign w:val="center"/>
          </w:tcPr>
          <w:p w14:paraId="11B3FC4D">
            <w:pPr>
              <w:pStyle w:val="52"/>
              <w:jc w:val="center"/>
              <w:rPr>
                <w:rFonts w:ascii="仿宋_GB2312" w:eastAsia="仿宋_GB2312" w:hAnsiTheme="minorEastAsia"/>
                <w:w w:val="95"/>
                <w:szCs w:val="21"/>
              </w:rPr>
            </w:pPr>
          </w:p>
        </w:tc>
        <w:tc>
          <w:tcPr>
            <w:tcW w:w="1023" w:type="dxa"/>
            <w:vAlign w:val="center"/>
          </w:tcPr>
          <w:p w14:paraId="40E2CF4B">
            <w:pPr>
              <w:pStyle w:val="52"/>
              <w:jc w:val="center"/>
              <w:rPr>
                <w:rFonts w:ascii="仿宋_GB2312" w:eastAsia="仿宋_GB2312" w:hAnsiTheme="minorEastAsia"/>
                <w:w w:val="95"/>
                <w:szCs w:val="21"/>
              </w:rPr>
            </w:pPr>
          </w:p>
        </w:tc>
        <w:tc>
          <w:tcPr>
            <w:tcW w:w="880" w:type="dxa"/>
            <w:vAlign w:val="center"/>
          </w:tcPr>
          <w:p w14:paraId="5837485C">
            <w:pPr>
              <w:pStyle w:val="52"/>
              <w:jc w:val="center"/>
              <w:rPr>
                <w:rFonts w:ascii="仿宋_GB2312" w:eastAsia="仿宋_GB2312" w:hAnsiTheme="minorEastAsia"/>
                <w:w w:val="95"/>
                <w:szCs w:val="21"/>
              </w:rPr>
            </w:pPr>
          </w:p>
        </w:tc>
      </w:tr>
      <w:tr w14:paraId="1AD4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95" w:hRule="atLeast"/>
          <w:jc w:val="center"/>
        </w:trPr>
        <w:tc>
          <w:tcPr>
            <w:tcW w:w="589" w:type="dxa"/>
            <w:vMerge w:val="continue"/>
            <w:tcBorders>
              <w:top w:val="nil"/>
            </w:tcBorders>
            <w:vAlign w:val="center"/>
          </w:tcPr>
          <w:p w14:paraId="370672AA">
            <w:pPr>
              <w:jc w:val="center"/>
              <w:rPr>
                <w:rFonts w:ascii="仿宋_GB2312" w:eastAsia="仿宋_GB2312" w:hAnsiTheme="minorEastAsia"/>
                <w:w w:val="95"/>
                <w:szCs w:val="21"/>
              </w:rPr>
            </w:pPr>
          </w:p>
        </w:tc>
        <w:tc>
          <w:tcPr>
            <w:tcW w:w="600" w:type="dxa"/>
            <w:vMerge w:val="continue"/>
            <w:vAlign w:val="center"/>
          </w:tcPr>
          <w:p w14:paraId="44442F42">
            <w:pPr>
              <w:jc w:val="center"/>
              <w:rPr>
                <w:rFonts w:ascii="仿宋_GB2312" w:eastAsia="仿宋_GB2312" w:hAnsiTheme="minorEastAsia"/>
                <w:w w:val="95"/>
                <w:szCs w:val="21"/>
              </w:rPr>
            </w:pPr>
          </w:p>
        </w:tc>
        <w:tc>
          <w:tcPr>
            <w:tcW w:w="572" w:type="dxa"/>
            <w:vMerge w:val="continue"/>
            <w:tcBorders>
              <w:top w:val="nil"/>
            </w:tcBorders>
            <w:vAlign w:val="center"/>
          </w:tcPr>
          <w:p w14:paraId="0D69A95F">
            <w:pPr>
              <w:jc w:val="center"/>
              <w:rPr>
                <w:rFonts w:ascii="仿宋_GB2312" w:eastAsia="仿宋_GB2312" w:hAnsiTheme="minorEastAsia"/>
                <w:w w:val="95"/>
                <w:szCs w:val="21"/>
              </w:rPr>
            </w:pPr>
          </w:p>
        </w:tc>
        <w:tc>
          <w:tcPr>
            <w:tcW w:w="1275" w:type="dxa"/>
            <w:vAlign w:val="center"/>
          </w:tcPr>
          <w:p w14:paraId="29934B2C">
            <w:pPr>
              <w:pStyle w:val="52"/>
              <w:spacing w:before="22"/>
              <w:ind w:left="2"/>
              <w:jc w:val="center"/>
              <w:rPr>
                <w:rFonts w:ascii="仿宋_GB2312" w:eastAsia="仿宋_GB2312" w:hAnsiTheme="minorEastAsia"/>
                <w:w w:val="95"/>
                <w:szCs w:val="21"/>
              </w:rPr>
            </w:pPr>
            <w:r>
              <w:rPr>
                <w:rFonts w:hint="eastAsia" w:ascii="仿宋_GB2312" w:eastAsia="仿宋_GB2312" w:hAnsiTheme="minorEastAsia"/>
                <w:w w:val="95"/>
                <w:szCs w:val="21"/>
              </w:rPr>
              <w:t>5000及以上</w:t>
            </w:r>
          </w:p>
        </w:tc>
        <w:tc>
          <w:tcPr>
            <w:tcW w:w="1019" w:type="dxa"/>
            <w:vAlign w:val="center"/>
          </w:tcPr>
          <w:p w14:paraId="12B7B087">
            <w:pPr>
              <w:pStyle w:val="52"/>
              <w:spacing w:before="22"/>
              <w:ind w:left="12"/>
              <w:jc w:val="center"/>
              <w:rPr>
                <w:rFonts w:ascii="仿宋_GB2312" w:eastAsia="仿宋_GB2312" w:hAnsiTheme="minorEastAsia"/>
                <w:w w:val="95"/>
                <w:szCs w:val="21"/>
              </w:rPr>
            </w:pPr>
          </w:p>
        </w:tc>
        <w:tc>
          <w:tcPr>
            <w:tcW w:w="850" w:type="dxa"/>
            <w:vAlign w:val="center"/>
          </w:tcPr>
          <w:p w14:paraId="2BFBE0D8">
            <w:pPr>
              <w:pStyle w:val="52"/>
              <w:jc w:val="center"/>
              <w:rPr>
                <w:rFonts w:ascii="仿宋_GB2312" w:eastAsia="仿宋_GB2312" w:hAnsiTheme="minorEastAsia"/>
                <w:w w:val="95"/>
                <w:szCs w:val="21"/>
              </w:rPr>
            </w:pPr>
          </w:p>
        </w:tc>
        <w:tc>
          <w:tcPr>
            <w:tcW w:w="845" w:type="dxa"/>
            <w:vAlign w:val="center"/>
          </w:tcPr>
          <w:p w14:paraId="1C2F2F79">
            <w:pPr>
              <w:pStyle w:val="52"/>
              <w:jc w:val="center"/>
              <w:rPr>
                <w:rFonts w:ascii="仿宋_GB2312" w:eastAsia="仿宋_GB2312" w:hAnsiTheme="minorEastAsia"/>
                <w:w w:val="95"/>
                <w:szCs w:val="21"/>
              </w:rPr>
            </w:pPr>
          </w:p>
        </w:tc>
        <w:tc>
          <w:tcPr>
            <w:tcW w:w="833" w:type="dxa"/>
            <w:vAlign w:val="center"/>
          </w:tcPr>
          <w:p w14:paraId="78ED81FA">
            <w:pPr>
              <w:pStyle w:val="52"/>
              <w:jc w:val="center"/>
              <w:rPr>
                <w:rFonts w:ascii="仿宋_GB2312" w:eastAsia="仿宋_GB2312" w:hAnsiTheme="minorEastAsia"/>
                <w:w w:val="95"/>
                <w:szCs w:val="21"/>
              </w:rPr>
            </w:pPr>
          </w:p>
        </w:tc>
        <w:tc>
          <w:tcPr>
            <w:tcW w:w="779" w:type="dxa"/>
            <w:vMerge w:val="continue"/>
            <w:tcBorders>
              <w:top w:val="nil"/>
            </w:tcBorders>
            <w:vAlign w:val="center"/>
          </w:tcPr>
          <w:p w14:paraId="4AA046E9">
            <w:pPr>
              <w:jc w:val="center"/>
              <w:rPr>
                <w:rFonts w:ascii="仿宋_GB2312" w:eastAsia="仿宋_GB2312" w:hAnsiTheme="minorEastAsia"/>
                <w:w w:val="95"/>
                <w:szCs w:val="21"/>
              </w:rPr>
            </w:pPr>
          </w:p>
        </w:tc>
        <w:tc>
          <w:tcPr>
            <w:tcW w:w="1048" w:type="dxa"/>
            <w:vAlign w:val="center"/>
          </w:tcPr>
          <w:p w14:paraId="01CD327D">
            <w:pPr>
              <w:pStyle w:val="52"/>
              <w:jc w:val="center"/>
              <w:rPr>
                <w:rFonts w:ascii="仿宋_GB2312" w:eastAsia="仿宋_GB2312" w:hAnsiTheme="minorEastAsia"/>
                <w:w w:val="95"/>
                <w:szCs w:val="21"/>
              </w:rPr>
            </w:pPr>
          </w:p>
        </w:tc>
        <w:tc>
          <w:tcPr>
            <w:tcW w:w="1023" w:type="dxa"/>
            <w:vAlign w:val="center"/>
          </w:tcPr>
          <w:p w14:paraId="381690B8">
            <w:pPr>
              <w:pStyle w:val="52"/>
              <w:jc w:val="center"/>
              <w:rPr>
                <w:rFonts w:ascii="仿宋_GB2312" w:eastAsia="仿宋_GB2312" w:hAnsiTheme="minorEastAsia"/>
                <w:w w:val="95"/>
                <w:szCs w:val="21"/>
              </w:rPr>
            </w:pPr>
          </w:p>
        </w:tc>
        <w:tc>
          <w:tcPr>
            <w:tcW w:w="880" w:type="dxa"/>
            <w:vAlign w:val="center"/>
          </w:tcPr>
          <w:p w14:paraId="54BABC3C">
            <w:pPr>
              <w:pStyle w:val="52"/>
              <w:jc w:val="center"/>
              <w:rPr>
                <w:rFonts w:ascii="仿宋_GB2312" w:eastAsia="仿宋_GB2312" w:hAnsiTheme="minorEastAsia"/>
                <w:w w:val="95"/>
                <w:szCs w:val="21"/>
              </w:rPr>
            </w:pPr>
          </w:p>
        </w:tc>
      </w:tr>
      <w:tr w14:paraId="59F8F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86" w:hRule="atLeast"/>
          <w:jc w:val="center"/>
        </w:trPr>
        <w:tc>
          <w:tcPr>
            <w:tcW w:w="589" w:type="dxa"/>
            <w:vMerge w:val="restart"/>
            <w:vAlign w:val="center"/>
          </w:tcPr>
          <w:p w14:paraId="10D1E49C">
            <w:pPr>
              <w:pStyle w:val="52"/>
              <w:ind w:left="15"/>
              <w:jc w:val="center"/>
              <w:rPr>
                <w:rFonts w:ascii="仿宋_GB2312" w:eastAsia="仿宋_GB2312" w:hAnsiTheme="minorEastAsia"/>
                <w:w w:val="95"/>
                <w:szCs w:val="21"/>
              </w:rPr>
            </w:pPr>
            <w:r>
              <w:rPr>
                <w:rFonts w:hint="eastAsia" w:ascii="仿宋_GB2312" w:eastAsia="仿宋_GB2312" w:hAnsiTheme="minorEastAsia"/>
                <w:w w:val="95"/>
                <w:szCs w:val="21"/>
              </w:rPr>
              <w:t>2</w:t>
            </w:r>
          </w:p>
        </w:tc>
        <w:tc>
          <w:tcPr>
            <w:tcW w:w="600" w:type="dxa"/>
            <w:vMerge w:val="restart"/>
            <w:vAlign w:val="center"/>
          </w:tcPr>
          <w:p w14:paraId="54092FFA">
            <w:pPr>
              <w:pStyle w:val="52"/>
              <w:spacing w:line="360" w:lineRule="auto"/>
              <w:ind w:right="57"/>
              <w:jc w:val="center"/>
              <w:rPr>
                <w:rFonts w:ascii="仿宋_GB2312" w:eastAsia="仿宋_GB2312" w:hAnsiTheme="minorEastAsia"/>
                <w:w w:val="95"/>
                <w:szCs w:val="21"/>
              </w:rPr>
            </w:pPr>
          </w:p>
        </w:tc>
        <w:tc>
          <w:tcPr>
            <w:tcW w:w="572" w:type="dxa"/>
            <w:vMerge w:val="restart"/>
            <w:tcBorders>
              <w:bottom w:val="single" w:color="000000" w:sz="4" w:space="0"/>
            </w:tcBorders>
            <w:vAlign w:val="center"/>
          </w:tcPr>
          <w:p w14:paraId="23800AA5">
            <w:pPr>
              <w:pStyle w:val="52"/>
              <w:spacing w:before="1" w:line="220" w:lineRule="auto"/>
              <w:ind w:right="56"/>
              <w:jc w:val="center"/>
              <w:rPr>
                <w:rFonts w:ascii="仿宋_GB2312" w:eastAsia="仿宋_GB2312" w:hAnsiTheme="minorEastAsia"/>
                <w:w w:val="95"/>
                <w:szCs w:val="21"/>
              </w:rPr>
            </w:pPr>
          </w:p>
        </w:tc>
        <w:tc>
          <w:tcPr>
            <w:tcW w:w="1275" w:type="dxa"/>
            <w:vAlign w:val="center"/>
          </w:tcPr>
          <w:p w14:paraId="02251318">
            <w:pPr>
              <w:pStyle w:val="52"/>
              <w:spacing w:before="19"/>
              <w:jc w:val="center"/>
              <w:rPr>
                <w:rFonts w:ascii="仿宋_GB2312" w:eastAsia="仿宋_GB2312" w:hAnsiTheme="minorEastAsia"/>
                <w:w w:val="95"/>
                <w:szCs w:val="21"/>
              </w:rPr>
            </w:pPr>
            <w:r>
              <w:rPr>
                <w:rFonts w:hint="eastAsia" w:ascii="仿宋_GB2312" w:eastAsia="仿宋_GB2312" w:hAnsiTheme="minorEastAsia"/>
                <w:w w:val="95"/>
                <w:szCs w:val="21"/>
              </w:rPr>
              <w:t>起订量-999</w:t>
            </w:r>
          </w:p>
        </w:tc>
        <w:tc>
          <w:tcPr>
            <w:tcW w:w="1019" w:type="dxa"/>
            <w:vAlign w:val="center"/>
          </w:tcPr>
          <w:p w14:paraId="635A2734">
            <w:pPr>
              <w:pStyle w:val="52"/>
              <w:spacing w:before="19"/>
              <w:ind w:left="12"/>
              <w:jc w:val="center"/>
              <w:rPr>
                <w:rFonts w:ascii="仿宋_GB2312" w:eastAsia="仿宋_GB2312" w:hAnsiTheme="minorEastAsia"/>
                <w:w w:val="95"/>
                <w:szCs w:val="21"/>
              </w:rPr>
            </w:pPr>
          </w:p>
        </w:tc>
        <w:tc>
          <w:tcPr>
            <w:tcW w:w="850" w:type="dxa"/>
            <w:vAlign w:val="center"/>
          </w:tcPr>
          <w:p w14:paraId="149EEB89">
            <w:pPr>
              <w:pStyle w:val="52"/>
              <w:jc w:val="center"/>
              <w:rPr>
                <w:rFonts w:ascii="仿宋_GB2312" w:eastAsia="仿宋_GB2312" w:hAnsiTheme="minorEastAsia"/>
                <w:w w:val="95"/>
                <w:szCs w:val="21"/>
              </w:rPr>
            </w:pPr>
          </w:p>
        </w:tc>
        <w:tc>
          <w:tcPr>
            <w:tcW w:w="845" w:type="dxa"/>
            <w:vAlign w:val="center"/>
          </w:tcPr>
          <w:p w14:paraId="114BD4E3">
            <w:pPr>
              <w:pStyle w:val="52"/>
              <w:jc w:val="center"/>
              <w:rPr>
                <w:rFonts w:ascii="仿宋_GB2312" w:eastAsia="仿宋_GB2312" w:hAnsiTheme="minorEastAsia"/>
                <w:w w:val="95"/>
                <w:szCs w:val="21"/>
              </w:rPr>
            </w:pPr>
          </w:p>
        </w:tc>
        <w:tc>
          <w:tcPr>
            <w:tcW w:w="833" w:type="dxa"/>
            <w:vAlign w:val="center"/>
          </w:tcPr>
          <w:p w14:paraId="2FBE91A1">
            <w:pPr>
              <w:pStyle w:val="52"/>
              <w:jc w:val="center"/>
              <w:rPr>
                <w:rFonts w:ascii="仿宋_GB2312" w:eastAsia="仿宋_GB2312" w:hAnsiTheme="minorEastAsia"/>
                <w:w w:val="95"/>
                <w:szCs w:val="21"/>
              </w:rPr>
            </w:pPr>
          </w:p>
        </w:tc>
        <w:tc>
          <w:tcPr>
            <w:tcW w:w="779" w:type="dxa"/>
            <w:vMerge w:val="restart"/>
            <w:tcBorders>
              <w:bottom w:val="single" w:color="000000" w:sz="4" w:space="0"/>
            </w:tcBorders>
            <w:vAlign w:val="center"/>
          </w:tcPr>
          <w:p w14:paraId="3CE5A36E">
            <w:pPr>
              <w:pStyle w:val="52"/>
              <w:jc w:val="center"/>
              <w:rPr>
                <w:rFonts w:ascii="仿宋_GB2312" w:eastAsia="仿宋_GB2312" w:hAnsiTheme="minorEastAsia"/>
                <w:w w:val="95"/>
                <w:szCs w:val="21"/>
              </w:rPr>
            </w:pPr>
          </w:p>
        </w:tc>
        <w:tc>
          <w:tcPr>
            <w:tcW w:w="1048" w:type="dxa"/>
            <w:vAlign w:val="center"/>
          </w:tcPr>
          <w:p w14:paraId="50BB99E9">
            <w:pPr>
              <w:pStyle w:val="52"/>
              <w:jc w:val="center"/>
              <w:rPr>
                <w:rFonts w:ascii="仿宋_GB2312" w:eastAsia="仿宋_GB2312" w:hAnsiTheme="minorEastAsia"/>
                <w:w w:val="95"/>
                <w:szCs w:val="21"/>
              </w:rPr>
            </w:pPr>
          </w:p>
        </w:tc>
        <w:tc>
          <w:tcPr>
            <w:tcW w:w="1023" w:type="dxa"/>
            <w:vAlign w:val="center"/>
          </w:tcPr>
          <w:p w14:paraId="480C6F83">
            <w:pPr>
              <w:pStyle w:val="52"/>
              <w:jc w:val="center"/>
              <w:rPr>
                <w:rFonts w:ascii="仿宋_GB2312" w:eastAsia="仿宋_GB2312" w:hAnsiTheme="minorEastAsia"/>
                <w:w w:val="95"/>
                <w:szCs w:val="21"/>
              </w:rPr>
            </w:pPr>
          </w:p>
        </w:tc>
        <w:tc>
          <w:tcPr>
            <w:tcW w:w="880" w:type="dxa"/>
            <w:vAlign w:val="center"/>
          </w:tcPr>
          <w:p w14:paraId="201ED5B3">
            <w:pPr>
              <w:pStyle w:val="52"/>
              <w:jc w:val="center"/>
              <w:rPr>
                <w:rFonts w:ascii="仿宋_GB2312" w:eastAsia="仿宋_GB2312" w:hAnsiTheme="minorEastAsia"/>
                <w:w w:val="95"/>
                <w:szCs w:val="21"/>
              </w:rPr>
            </w:pPr>
          </w:p>
        </w:tc>
      </w:tr>
      <w:tr w14:paraId="2B2C2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0" w:type="dxa"/>
          <w:trHeight w:val="585" w:hRule="atLeast"/>
          <w:jc w:val="center"/>
        </w:trPr>
        <w:tc>
          <w:tcPr>
            <w:tcW w:w="589" w:type="dxa"/>
            <w:vMerge w:val="continue"/>
            <w:tcBorders>
              <w:top w:val="nil"/>
            </w:tcBorders>
            <w:vAlign w:val="center"/>
          </w:tcPr>
          <w:p w14:paraId="3F2BF6A3">
            <w:pPr>
              <w:jc w:val="center"/>
              <w:rPr>
                <w:rFonts w:ascii="仿宋_GB2312" w:eastAsia="仿宋_GB2312" w:hAnsiTheme="minorEastAsia"/>
                <w:w w:val="95"/>
                <w:szCs w:val="21"/>
              </w:rPr>
            </w:pPr>
          </w:p>
        </w:tc>
        <w:tc>
          <w:tcPr>
            <w:tcW w:w="600" w:type="dxa"/>
            <w:vMerge w:val="continue"/>
            <w:vAlign w:val="center"/>
          </w:tcPr>
          <w:p w14:paraId="48195D5C">
            <w:pPr>
              <w:jc w:val="center"/>
              <w:rPr>
                <w:rFonts w:ascii="仿宋_GB2312" w:eastAsia="仿宋_GB2312" w:hAnsiTheme="minorEastAsia"/>
                <w:w w:val="95"/>
                <w:szCs w:val="21"/>
              </w:rPr>
            </w:pPr>
          </w:p>
        </w:tc>
        <w:tc>
          <w:tcPr>
            <w:tcW w:w="572" w:type="dxa"/>
            <w:vMerge w:val="continue"/>
            <w:tcBorders>
              <w:top w:val="nil"/>
              <w:bottom w:val="single" w:color="000000" w:sz="4" w:space="0"/>
            </w:tcBorders>
            <w:vAlign w:val="center"/>
          </w:tcPr>
          <w:p w14:paraId="14A1976B">
            <w:pPr>
              <w:jc w:val="center"/>
              <w:rPr>
                <w:rFonts w:ascii="仿宋_GB2312" w:eastAsia="仿宋_GB2312" w:hAnsiTheme="minorEastAsia"/>
                <w:w w:val="95"/>
                <w:szCs w:val="21"/>
              </w:rPr>
            </w:pPr>
          </w:p>
        </w:tc>
        <w:tc>
          <w:tcPr>
            <w:tcW w:w="1275" w:type="dxa"/>
            <w:vAlign w:val="center"/>
          </w:tcPr>
          <w:p w14:paraId="163AB34C">
            <w:pPr>
              <w:pStyle w:val="52"/>
              <w:spacing w:before="18"/>
              <w:jc w:val="center"/>
              <w:rPr>
                <w:rFonts w:ascii="仿宋_GB2312" w:eastAsia="仿宋_GB2312" w:hAnsiTheme="minorEastAsia"/>
                <w:w w:val="95"/>
                <w:szCs w:val="21"/>
              </w:rPr>
            </w:pPr>
            <w:r>
              <w:rPr>
                <w:rFonts w:hint="eastAsia" w:ascii="仿宋_GB2312" w:eastAsia="仿宋_GB2312" w:hAnsiTheme="minorEastAsia"/>
                <w:w w:val="95"/>
                <w:szCs w:val="21"/>
              </w:rPr>
              <w:t>1000-2999</w:t>
            </w:r>
          </w:p>
        </w:tc>
        <w:tc>
          <w:tcPr>
            <w:tcW w:w="1019" w:type="dxa"/>
            <w:vAlign w:val="center"/>
          </w:tcPr>
          <w:p w14:paraId="64FD32C3">
            <w:pPr>
              <w:pStyle w:val="52"/>
              <w:spacing w:before="18"/>
              <w:ind w:left="12"/>
              <w:jc w:val="center"/>
              <w:rPr>
                <w:rFonts w:ascii="仿宋_GB2312" w:eastAsia="仿宋_GB2312" w:hAnsiTheme="minorEastAsia"/>
                <w:w w:val="95"/>
                <w:szCs w:val="21"/>
              </w:rPr>
            </w:pPr>
          </w:p>
        </w:tc>
        <w:tc>
          <w:tcPr>
            <w:tcW w:w="850" w:type="dxa"/>
            <w:vAlign w:val="center"/>
          </w:tcPr>
          <w:p w14:paraId="60915FF8">
            <w:pPr>
              <w:pStyle w:val="52"/>
              <w:jc w:val="center"/>
              <w:rPr>
                <w:rFonts w:ascii="仿宋_GB2312" w:eastAsia="仿宋_GB2312" w:hAnsiTheme="minorEastAsia"/>
                <w:w w:val="95"/>
                <w:szCs w:val="21"/>
              </w:rPr>
            </w:pPr>
          </w:p>
        </w:tc>
        <w:tc>
          <w:tcPr>
            <w:tcW w:w="845" w:type="dxa"/>
            <w:vAlign w:val="center"/>
          </w:tcPr>
          <w:p w14:paraId="26D6B8EC">
            <w:pPr>
              <w:pStyle w:val="52"/>
              <w:jc w:val="center"/>
              <w:rPr>
                <w:rFonts w:ascii="仿宋_GB2312" w:eastAsia="仿宋_GB2312" w:hAnsiTheme="minorEastAsia"/>
                <w:w w:val="95"/>
                <w:szCs w:val="21"/>
              </w:rPr>
            </w:pPr>
          </w:p>
        </w:tc>
        <w:tc>
          <w:tcPr>
            <w:tcW w:w="833" w:type="dxa"/>
            <w:vAlign w:val="center"/>
          </w:tcPr>
          <w:p w14:paraId="441B93F8">
            <w:pPr>
              <w:pStyle w:val="52"/>
              <w:jc w:val="center"/>
              <w:rPr>
                <w:rFonts w:ascii="仿宋_GB2312" w:eastAsia="仿宋_GB2312" w:hAnsiTheme="minorEastAsia"/>
                <w:w w:val="95"/>
                <w:szCs w:val="21"/>
              </w:rPr>
            </w:pPr>
          </w:p>
        </w:tc>
        <w:tc>
          <w:tcPr>
            <w:tcW w:w="779" w:type="dxa"/>
            <w:vMerge w:val="continue"/>
            <w:tcBorders>
              <w:top w:val="nil"/>
              <w:bottom w:val="single" w:color="000000" w:sz="4" w:space="0"/>
            </w:tcBorders>
            <w:vAlign w:val="center"/>
          </w:tcPr>
          <w:p w14:paraId="710879FE">
            <w:pPr>
              <w:jc w:val="center"/>
              <w:rPr>
                <w:rFonts w:ascii="仿宋_GB2312" w:eastAsia="仿宋_GB2312" w:hAnsiTheme="minorEastAsia"/>
                <w:w w:val="95"/>
                <w:szCs w:val="21"/>
              </w:rPr>
            </w:pPr>
          </w:p>
        </w:tc>
        <w:tc>
          <w:tcPr>
            <w:tcW w:w="1048" w:type="dxa"/>
            <w:vAlign w:val="center"/>
          </w:tcPr>
          <w:p w14:paraId="6D3CEA80">
            <w:pPr>
              <w:pStyle w:val="52"/>
              <w:jc w:val="center"/>
              <w:rPr>
                <w:rFonts w:ascii="仿宋_GB2312" w:eastAsia="仿宋_GB2312" w:hAnsiTheme="minorEastAsia"/>
                <w:w w:val="95"/>
                <w:szCs w:val="21"/>
              </w:rPr>
            </w:pPr>
          </w:p>
        </w:tc>
        <w:tc>
          <w:tcPr>
            <w:tcW w:w="1023" w:type="dxa"/>
            <w:vAlign w:val="center"/>
          </w:tcPr>
          <w:p w14:paraId="54FD19A0">
            <w:pPr>
              <w:pStyle w:val="52"/>
              <w:jc w:val="center"/>
              <w:rPr>
                <w:rFonts w:ascii="仿宋_GB2312" w:eastAsia="仿宋_GB2312" w:hAnsiTheme="minorEastAsia"/>
                <w:w w:val="95"/>
                <w:szCs w:val="21"/>
              </w:rPr>
            </w:pPr>
          </w:p>
        </w:tc>
        <w:tc>
          <w:tcPr>
            <w:tcW w:w="880" w:type="dxa"/>
            <w:vAlign w:val="center"/>
          </w:tcPr>
          <w:p w14:paraId="0CCCE2F9">
            <w:pPr>
              <w:pStyle w:val="52"/>
              <w:jc w:val="center"/>
              <w:rPr>
                <w:rFonts w:ascii="仿宋_GB2312" w:eastAsia="仿宋_GB2312" w:hAnsiTheme="minorEastAsia"/>
                <w:w w:val="95"/>
                <w:szCs w:val="21"/>
              </w:rPr>
            </w:pPr>
          </w:p>
        </w:tc>
      </w:tr>
      <w:tr w14:paraId="50C45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86" w:hRule="atLeast"/>
          <w:jc w:val="center"/>
        </w:trPr>
        <w:tc>
          <w:tcPr>
            <w:tcW w:w="589" w:type="dxa"/>
            <w:vMerge w:val="continue"/>
            <w:tcBorders>
              <w:top w:val="nil"/>
            </w:tcBorders>
            <w:vAlign w:val="center"/>
          </w:tcPr>
          <w:p w14:paraId="57FDBA8E">
            <w:pPr>
              <w:jc w:val="center"/>
              <w:rPr>
                <w:rFonts w:ascii="仿宋_GB2312" w:eastAsia="仿宋_GB2312" w:hAnsiTheme="minorEastAsia"/>
                <w:w w:val="95"/>
                <w:szCs w:val="21"/>
              </w:rPr>
            </w:pPr>
          </w:p>
        </w:tc>
        <w:tc>
          <w:tcPr>
            <w:tcW w:w="600" w:type="dxa"/>
            <w:vMerge w:val="continue"/>
            <w:vAlign w:val="center"/>
          </w:tcPr>
          <w:p w14:paraId="20E513E0">
            <w:pPr>
              <w:jc w:val="center"/>
              <w:rPr>
                <w:rFonts w:ascii="仿宋_GB2312" w:eastAsia="仿宋_GB2312" w:hAnsiTheme="minorEastAsia"/>
                <w:w w:val="95"/>
                <w:szCs w:val="21"/>
              </w:rPr>
            </w:pPr>
          </w:p>
        </w:tc>
        <w:tc>
          <w:tcPr>
            <w:tcW w:w="572" w:type="dxa"/>
            <w:vMerge w:val="continue"/>
            <w:tcBorders>
              <w:top w:val="nil"/>
              <w:bottom w:val="single" w:color="000000" w:sz="4" w:space="0"/>
            </w:tcBorders>
            <w:vAlign w:val="center"/>
          </w:tcPr>
          <w:p w14:paraId="3BEAB034">
            <w:pPr>
              <w:jc w:val="center"/>
              <w:rPr>
                <w:rFonts w:ascii="仿宋_GB2312" w:eastAsia="仿宋_GB2312" w:hAnsiTheme="minorEastAsia"/>
                <w:w w:val="95"/>
                <w:szCs w:val="21"/>
              </w:rPr>
            </w:pPr>
          </w:p>
        </w:tc>
        <w:tc>
          <w:tcPr>
            <w:tcW w:w="1275" w:type="dxa"/>
            <w:vAlign w:val="center"/>
          </w:tcPr>
          <w:p w14:paraId="357693D5">
            <w:pPr>
              <w:pStyle w:val="52"/>
              <w:spacing w:before="17"/>
              <w:jc w:val="center"/>
              <w:rPr>
                <w:rFonts w:ascii="仿宋_GB2312" w:eastAsia="仿宋_GB2312" w:hAnsiTheme="minorEastAsia"/>
                <w:w w:val="95"/>
                <w:szCs w:val="21"/>
              </w:rPr>
            </w:pPr>
            <w:r>
              <w:rPr>
                <w:rFonts w:hint="eastAsia" w:ascii="仿宋_GB2312" w:eastAsia="仿宋_GB2312" w:hAnsiTheme="minorEastAsia"/>
                <w:w w:val="95"/>
                <w:szCs w:val="21"/>
              </w:rPr>
              <w:t>3000-4999</w:t>
            </w:r>
          </w:p>
        </w:tc>
        <w:tc>
          <w:tcPr>
            <w:tcW w:w="1019" w:type="dxa"/>
            <w:vAlign w:val="center"/>
          </w:tcPr>
          <w:p w14:paraId="21121D29">
            <w:pPr>
              <w:pStyle w:val="52"/>
              <w:spacing w:before="17"/>
              <w:ind w:left="12"/>
              <w:jc w:val="center"/>
              <w:rPr>
                <w:rFonts w:ascii="仿宋_GB2312" w:eastAsia="仿宋_GB2312" w:hAnsiTheme="minorEastAsia"/>
                <w:w w:val="95"/>
                <w:szCs w:val="21"/>
              </w:rPr>
            </w:pPr>
          </w:p>
        </w:tc>
        <w:tc>
          <w:tcPr>
            <w:tcW w:w="850" w:type="dxa"/>
            <w:vAlign w:val="center"/>
          </w:tcPr>
          <w:p w14:paraId="4EF56C02">
            <w:pPr>
              <w:pStyle w:val="52"/>
              <w:jc w:val="center"/>
              <w:rPr>
                <w:rFonts w:ascii="仿宋_GB2312" w:eastAsia="仿宋_GB2312" w:hAnsiTheme="minorEastAsia"/>
                <w:w w:val="95"/>
                <w:szCs w:val="21"/>
              </w:rPr>
            </w:pPr>
          </w:p>
        </w:tc>
        <w:tc>
          <w:tcPr>
            <w:tcW w:w="845" w:type="dxa"/>
            <w:vAlign w:val="center"/>
          </w:tcPr>
          <w:p w14:paraId="6DDB079E">
            <w:pPr>
              <w:pStyle w:val="52"/>
              <w:jc w:val="center"/>
              <w:rPr>
                <w:rFonts w:ascii="仿宋_GB2312" w:eastAsia="仿宋_GB2312" w:hAnsiTheme="minorEastAsia"/>
                <w:w w:val="95"/>
                <w:szCs w:val="21"/>
              </w:rPr>
            </w:pPr>
          </w:p>
        </w:tc>
        <w:tc>
          <w:tcPr>
            <w:tcW w:w="833" w:type="dxa"/>
            <w:vAlign w:val="center"/>
          </w:tcPr>
          <w:p w14:paraId="383D78D2">
            <w:pPr>
              <w:pStyle w:val="52"/>
              <w:jc w:val="center"/>
              <w:rPr>
                <w:rFonts w:ascii="仿宋_GB2312" w:eastAsia="仿宋_GB2312" w:hAnsiTheme="minorEastAsia"/>
                <w:w w:val="95"/>
                <w:szCs w:val="21"/>
              </w:rPr>
            </w:pPr>
          </w:p>
        </w:tc>
        <w:tc>
          <w:tcPr>
            <w:tcW w:w="779" w:type="dxa"/>
            <w:vMerge w:val="continue"/>
            <w:tcBorders>
              <w:top w:val="nil"/>
              <w:bottom w:val="single" w:color="000000" w:sz="4" w:space="0"/>
            </w:tcBorders>
            <w:vAlign w:val="center"/>
          </w:tcPr>
          <w:p w14:paraId="2950DFF1">
            <w:pPr>
              <w:jc w:val="center"/>
              <w:rPr>
                <w:rFonts w:ascii="仿宋_GB2312" w:eastAsia="仿宋_GB2312" w:hAnsiTheme="minorEastAsia"/>
                <w:w w:val="95"/>
                <w:szCs w:val="21"/>
              </w:rPr>
            </w:pPr>
          </w:p>
        </w:tc>
        <w:tc>
          <w:tcPr>
            <w:tcW w:w="1048" w:type="dxa"/>
            <w:vAlign w:val="center"/>
          </w:tcPr>
          <w:p w14:paraId="1EABD740">
            <w:pPr>
              <w:pStyle w:val="52"/>
              <w:jc w:val="center"/>
              <w:rPr>
                <w:rFonts w:ascii="仿宋_GB2312" w:eastAsia="仿宋_GB2312" w:hAnsiTheme="minorEastAsia"/>
                <w:w w:val="95"/>
                <w:szCs w:val="21"/>
              </w:rPr>
            </w:pPr>
          </w:p>
        </w:tc>
        <w:tc>
          <w:tcPr>
            <w:tcW w:w="1023" w:type="dxa"/>
            <w:vAlign w:val="center"/>
          </w:tcPr>
          <w:p w14:paraId="416D7CA7">
            <w:pPr>
              <w:pStyle w:val="52"/>
              <w:jc w:val="center"/>
              <w:rPr>
                <w:rFonts w:ascii="仿宋_GB2312" w:eastAsia="仿宋_GB2312" w:hAnsiTheme="minorEastAsia"/>
                <w:w w:val="95"/>
                <w:szCs w:val="21"/>
              </w:rPr>
            </w:pPr>
          </w:p>
        </w:tc>
        <w:tc>
          <w:tcPr>
            <w:tcW w:w="880" w:type="dxa"/>
            <w:vAlign w:val="center"/>
          </w:tcPr>
          <w:p w14:paraId="2053FAAC">
            <w:pPr>
              <w:pStyle w:val="52"/>
              <w:jc w:val="center"/>
              <w:rPr>
                <w:rFonts w:ascii="仿宋_GB2312" w:eastAsia="仿宋_GB2312" w:hAnsiTheme="minorEastAsia"/>
                <w:w w:val="95"/>
                <w:szCs w:val="21"/>
              </w:rPr>
            </w:pPr>
          </w:p>
        </w:tc>
      </w:tr>
      <w:tr w14:paraId="11B7B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83" w:hRule="atLeast"/>
          <w:jc w:val="center"/>
        </w:trPr>
        <w:tc>
          <w:tcPr>
            <w:tcW w:w="589" w:type="dxa"/>
            <w:vMerge w:val="continue"/>
            <w:tcBorders>
              <w:top w:val="nil"/>
            </w:tcBorders>
            <w:vAlign w:val="center"/>
          </w:tcPr>
          <w:p w14:paraId="164F6648">
            <w:pPr>
              <w:jc w:val="center"/>
              <w:rPr>
                <w:rFonts w:ascii="仿宋_GB2312" w:eastAsia="仿宋_GB2312" w:hAnsiTheme="minorEastAsia"/>
                <w:w w:val="95"/>
                <w:szCs w:val="21"/>
              </w:rPr>
            </w:pPr>
          </w:p>
        </w:tc>
        <w:tc>
          <w:tcPr>
            <w:tcW w:w="600" w:type="dxa"/>
            <w:vMerge w:val="continue"/>
            <w:vAlign w:val="center"/>
          </w:tcPr>
          <w:p w14:paraId="7C21B765">
            <w:pPr>
              <w:jc w:val="center"/>
              <w:rPr>
                <w:rFonts w:ascii="仿宋_GB2312" w:eastAsia="仿宋_GB2312" w:hAnsiTheme="minorEastAsia"/>
                <w:w w:val="95"/>
                <w:szCs w:val="21"/>
              </w:rPr>
            </w:pPr>
          </w:p>
        </w:tc>
        <w:tc>
          <w:tcPr>
            <w:tcW w:w="572" w:type="dxa"/>
            <w:vMerge w:val="continue"/>
            <w:tcBorders>
              <w:top w:val="nil"/>
              <w:bottom w:val="single" w:color="000000" w:sz="4" w:space="0"/>
            </w:tcBorders>
            <w:vAlign w:val="center"/>
          </w:tcPr>
          <w:p w14:paraId="7F13A075">
            <w:pPr>
              <w:jc w:val="center"/>
              <w:rPr>
                <w:rFonts w:ascii="仿宋_GB2312" w:eastAsia="仿宋_GB2312" w:hAnsiTheme="minorEastAsia"/>
                <w:w w:val="95"/>
                <w:szCs w:val="21"/>
              </w:rPr>
            </w:pPr>
          </w:p>
        </w:tc>
        <w:tc>
          <w:tcPr>
            <w:tcW w:w="1275" w:type="dxa"/>
            <w:tcBorders>
              <w:bottom w:val="single" w:color="000000" w:sz="4" w:space="0"/>
            </w:tcBorders>
            <w:vAlign w:val="center"/>
          </w:tcPr>
          <w:p w14:paraId="2EFFB392">
            <w:pPr>
              <w:pStyle w:val="52"/>
              <w:spacing w:before="18"/>
              <w:jc w:val="center"/>
              <w:rPr>
                <w:rFonts w:ascii="仿宋_GB2312" w:eastAsia="仿宋_GB2312" w:hAnsiTheme="minorEastAsia"/>
                <w:w w:val="95"/>
                <w:szCs w:val="21"/>
              </w:rPr>
            </w:pPr>
            <w:r>
              <w:rPr>
                <w:rFonts w:hint="eastAsia" w:ascii="仿宋_GB2312" w:eastAsia="仿宋_GB2312" w:hAnsiTheme="minorEastAsia"/>
                <w:w w:val="95"/>
                <w:szCs w:val="21"/>
              </w:rPr>
              <w:t>5000及以上</w:t>
            </w:r>
          </w:p>
        </w:tc>
        <w:tc>
          <w:tcPr>
            <w:tcW w:w="1019" w:type="dxa"/>
            <w:tcBorders>
              <w:bottom w:val="single" w:color="000000" w:sz="4" w:space="0"/>
            </w:tcBorders>
            <w:vAlign w:val="center"/>
          </w:tcPr>
          <w:p w14:paraId="2298C6AD">
            <w:pPr>
              <w:pStyle w:val="52"/>
              <w:spacing w:before="18"/>
              <w:ind w:left="12"/>
              <w:jc w:val="center"/>
              <w:rPr>
                <w:rFonts w:ascii="仿宋_GB2312" w:eastAsia="仿宋_GB2312" w:hAnsiTheme="minorEastAsia"/>
                <w:w w:val="95"/>
                <w:szCs w:val="21"/>
              </w:rPr>
            </w:pPr>
          </w:p>
        </w:tc>
        <w:tc>
          <w:tcPr>
            <w:tcW w:w="850" w:type="dxa"/>
            <w:tcBorders>
              <w:bottom w:val="single" w:color="000000" w:sz="4" w:space="0"/>
            </w:tcBorders>
            <w:vAlign w:val="center"/>
          </w:tcPr>
          <w:p w14:paraId="5A0A9E22">
            <w:pPr>
              <w:pStyle w:val="52"/>
              <w:jc w:val="center"/>
              <w:rPr>
                <w:rFonts w:ascii="仿宋_GB2312" w:eastAsia="仿宋_GB2312" w:hAnsiTheme="minorEastAsia"/>
                <w:w w:val="95"/>
                <w:szCs w:val="21"/>
              </w:rPr>
            </w:pPr>
          </w:p>
        </w:tc>
        <w:tc>
          <w:tcPr>
            <w:tcW w:w="845" w:type="dxa"/>
            <w:tcBorders>
              <w:bottom w:val="single" w:color="000000" w:sz="4" w:space="0"/>
            </w:tcBorders>
            <w:vAlign w:val="center"/>
          </w:tcPr>
          <w:p w14:paraId="1687A649">
            <w:pPr>
              <w:pStyle w:val="52"/>
              <w:jc w:val="center"/>
              <w:rPr>
                <w:rFonts w:ascii="仿宋_GB2312" w:eastAsia="仿宋_GB2312" w:hAnsiTheme="minorEastAsia"/>
                <w:w w:val="95"/>
                <w:szCs w:val="21"/>
              </w:rPr>
            </w:pPr>
          </w:p>
        </w:tc>
        <w:tc>
          <w:tcPr>
            <w:tcW w:w="833" w:type="dxa"/>
            <w:tcBorders>
              <w:bottom w:val="single" w:color="000000" w:sz="4" w:space="0"/>
            </w:tcBorders>
            <w:vAlign w:val="center"/>
          </w:tcPr>
          <w:p w14:paraId="64615C89">
            <w:pPr>
              <w:pStyle w:val="52"/>
              <w:jc w:val="center"/>
              <w:rPr>
                <w:rFonts w:ascii="仿宋_GB2312" w:eastAsia="仿宋_GB2312" w:hAnsiTheme="minorEastAsia"/>
                <w:w w:val="95"/>
                <w:szCs w:val="21"/>
              </w:rPr>
            </w:pPr>
          </w:p>
        </w:tc>
        <w:tc>
          <w:tcPr>
            <w:tcW w:w="779" w:type="dxa"/>
            <w:vMerge w:val="continue"/>
            <w:tcBorders>
              <w:top w:val="nil"/>
              <w:bottom w:val="single" w:color="000000" w:sz="4" w:space="0"/>
            </w:tcBorders>
            <w:vAlign w:val="center"/>
          </w:tcPr>
          <w:p w14:paraId="0627D9FA">
            <w:pPr>
              <w:jc w:val="center"/>
              <w:rPr>
                <w:rFonts w:ascii="仿宋_GB2312" w:eastAsia="仿宋_GB2312" w:hAnsiTheme="minorEastAsia"/>
                <w:w w:val="95"/>
                <w:szCs w:val="21"/>
              </w:rPr>
            </w:pPr>
          </w:p>
        </w:tc>
        <w:tc>
          <w:tcPr>
            <w:tcW w:w="1048" w:type="dxa"/>
            <w:tcBorders>
              <w:bottom w:val="single" w:color="000000" w:sz="4" w:space="0"/>
            </w:tcBorders>
            <w:vAlign w:val="center"/>
          </w:tcPr>
          <w:p w14:paraId="41E1F601">
            <w:pPr>
              <w:pStyle w:val="52"/>
              <w:jc w:val="center"/>
              <w:rPr>
                <w:rFonts w:ascii="仿宋_GB2312" w:eastAsia="仿宋_GB2312" w:hAnsiTheme="minorEastAsia"/>
                <w:w w:val="95"/>
                <w:szCs w:val="21"/>
              </w:rPr>
            </w:pPr>
          </w:p>
        </w:tc>
        <w:tc>
          <w:tcPr>
            <w:tcW w:w="1023" w:type="dxa"/>
            <w:tcBorders>
              <w:bottom w:val="single" w:color="000000" w:sz="4" w:space="0"/>
            </w:tcBorders>
            <w:vAlign w:val="center"/>
          </w:tcPr>
          <w:p w14:paraId="14A76852">
            <w:pPr>
              <w:pStyle w:val="52"/>
              <w:jc w:val="center"/>
              <w:rPr>
                <w:rFonts w:ascii="仿宋_GB2312" w:eastAsia="仿宋_GB2312" w:hAnsiTheme="minorEastAsia"/>
                <w:w w:val="95"/>
                <w:szCs w:val="21"/>
              </w:rPr>
            </w:pPr>
          </w:p>
        </w:tc>
        <w:tc>
          <w:tcPr>
            <w:tcW w:w="880" w:type="dxa"/>
            <w:tcBorders>
              <w:bottom w:val="single" w:color="000000" w:sz="4" w:space="0"/>
            </w:tcBorders>
            <w:vAlign w:val="center"/>
          </w:tcPr>
          <w:p w14:paraId="7559D11A">
            <w:pPr>
              <w:pStyle w:val="52"/>
              <w:jc w:val="center"/>
              <w:rPr>
                <w:rFonts w:ascii="仿宋_GB2312" w:eastAsia="仿宋_GB2312" w:hAnsiTheme="minorEastAsia"/>
                <w:w w:val="95"/>
                <w:szCs w:val="21"/>
              </w:rPr>
            </w:pPr>
          </w:p>
        </w:tc>
      </w:tr>
      <w:tr w14:paraId="75AA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jc w:val="center"/>
        </w:trPr>
        <w:tc>
          <w:tcPr>
            <w:tcW w:w="10323" w:type="dxa"/>
            <w:gridSpan w:val="13"/>
          </w:tcPr>
          <w:p w14:paraId="78023B3A">
            <w:pPr>
              <w:pStyle w:val="52"/>
              <w:ind w:left="748" w:right="5613" w:hanging="720"/>
              <w:rPr>
                <w:rFonts w:ascii="仿宋_GB2312" w:eastAsia="仿宋_GB2312" w:hAnsiTheme="minorEastAsia"/>
                <w:w w:val="95"/>
                <w:szCs w:val="21"/>
              </w:rPr>
            </w:pPr>
            <w:r>
              <w:rPr>
                <w:rFonts w:hint="eastAsia" w:ascii="仿宋_GB2312" w:eastAsia="仿宋_GB2312" w:hAnsiTheme="minorEastAsia"/>
                <w:w w:val="95"/>
                <w:szCs w:val="21"/>
              </w:rPr>
              <w:t>备注：</w:t>
            </w:r>
          </w:p>
          <w:p w14:paraId="1379433D">
            <w:pPr>
              <w:pStyle w:val="52"/>
              <w:ind w:left="210" w:leftChars="100" w:right="5613" w:firstLine="199" w:firstLineChars="100"/>
              <w:rPr>
                <w:rFonts w:ascii="仿宋_GB2312" w:eastAsia="仿宋_GB2312" w:hAnsiTheme="minorEastAsia"/>
                <w:w w:val="95"/>
                <w:szCs w:val="21"/>
              </w:rPr>
            </w:pPr>
            <w:r>
              <w:rPr>
                <w:rFonts w:hint="eastAsia" w:ascii="仿宋_GB2312" w:eastAsia="仿宋_GB2312" w:hAnsiTheme="minorEastAsia"/>
                <w:w w:val="95"/>
                <w:szCs w:val="21"/>
              </w:rPr>
              <w:t>1.可根据所提供产品数量自行增加相关类目。</w:t>
            </w:r>
          </w:p>
          <w:p w14:paraId="5124FDFD">
            <w:pPr>
              <w:pStyle w:val="52"/>
              <w:ind w:left="210" w:leftChars="100" w:right="5613" w:firstLine="199" w:firstLineChars="100"/>
              <w:rPr>
                <w:rFonts w:ascii="仿宋_GB2312" w:eastAsia="仿宋_GB2312" w:hAnsiTheme="minorEastAsia"/>
                <w:w w:val="95"/>
                <w:szCs w:val="21"/>
              </w:rPr>
            </w:pPr>
            <w:r>
              <w:rPr>
                <w:rFonts w:hint="eastAsia" w:ascii="仿宋_GB2312" w:eastAsia="仿宋_GB2312" w:hAnsiTheme="minorEastAsia"/>
                <w:w w:val="95"/>
                <w:szCs w:val="21"/>
              </w:rPr>
              <w:t>2.如有相关优惠措施，请说明。</w:t>
            </w:r>
          </w:p>
          <w:p w14:paraId="1330B5F8">
            <w:pPr>
              <w:pStyle w:val="52"/>
              <w:tabs>
                <w:tab w:val="left" w:pos="990"/>
              </w:tabs>
              <w:ind w:firstLine="398" w:firstLineChars="200"/>
              <w:rPr>
                <w:rFonts w:ascii="仿宋_GB2312" w:eastAsia="仿宋_GB2312" w:hAnsiTheme="minorEastAsia"/>
                <w:w w:val="95"/>
                <w:szCs w:val="21"/>
              </w:rPr>
            </w:pPr>
            <w:r>
              <w:rPr>
                <w:rFonts w:hint="eastAsia" w:ascii="仿宋_GB2312" w:eastAsia="仿宋_GB2312" w:hAnsiTheme="minorEastAsia"/>
                <w:w w:val="95"/>
                <w:szCs w:val="21"/>
              </w:rPr>
              <w:t>3</w:t>
            </w:r>
            <w:r>
              <w:rPr>
                <w:rFonts w:ascii="仿宋_GB2312" w:eastAsia="仿宋_GB2312" w:hAnsiTheme="minorEastAsia"/>
                <w:w w:val="95"/>
                <w:szCs w:val="21"/>
              </w:rPr>
              <w:t>.</w:t>
            </w:r>
            <w:r>
              <w:rPr>
                <w:rFonts w:hint="eastAsia" w:ascii="仿宋_GB2312" w:eastAsia="仿宋_GB2312" w:hAnsiTheme="minorEastAsia"/>
                <w:w w:val="95"/>
                <w:szCs w:val="21"/>
              </w:rPr>
              <w:t>起订量可根据产品特点自行确定。</w:t>
            </w:r>
          </w:p>
          <w:p w14:paraId="4EC1A384">
            <w:pPr>
              <w:pStyle w:val="52"/>
              <w:tabs>
                <w:tab w:val="left" w:pos="990"/>
              </w:tabs>
              <w:ind w:firstLine="398" w:firstLineChars="200"/>
              <w:rPr>
                <w:rFonts w:ascii="仿宋_GB2312" w:eastAsia="仿宋_GB2312" w:hAnsiTheme="minorEastAsia"/>
                <w:w w:val="95"/>
                <w:szCs w:val="21"/>
              </w:rPr>
            </w:pPr>
            <w:r>
              <w:rPr>
                <w:rFonts w:hint="eastAsia" w:ascii="仿宋_GB2312" w:eastAsia="仿宋_GB2312" w:hAnsiTheme="minorEastAsia"/>
                <w:w w:val="95"/>
                <w:szCs w:val="21"/>
              </w:rPr>
              <w:t>4</w:t>
            </w:r>
            <w:r>
              <w:rPr>
                <w:rFonts w:ascii="仿宋_GB2312" w:eastAsia="仿宋_GB2312" w:hAnsiTheme="minorEastAsia"/>
                <w:w w:val="95"/>
                <w:szCs w:val="21"/>
              </w:rPr>
              <w:t>.</w:t>
            </w:r>
            <w:r>
              <w:rPr>
                <w:rFonts w:hint="eastAsia" w:ascii="仿宋_GB2312" w:eastAsia="仿宋_GB2312" w:hAnsiTheme="minorEastAsia"/>
                <w:w w:val="95"/>
                <w:szCs w:val="21"/>
              </w:rPr>
              <w:t>单价报价须做到随采购数量上涨而价格下降。</w:t>
            </w:r>
          </w:p>
        </w:tc>
      </w:tr>
      <w:tr w14:paraId="07019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jc w:val="center"/>
        </w:trPr>
        <w:tc>
          <w:tcPr>
            <w:tcW w:w="6583" w:type="dxa"/>
            <w:gridSpan w:val="8"/>
          </w:tcPr>
          <w:p w14:paraId="21694104">
            <w:pPr>
              <w:pStyle w:val="52"/>
              <w:spacing w:before="3"/>
              <w:rPr>
                <w:rFonts w:ascii="仿宋_GB2312" w:eastAsia="仿宋_GB2312" w:hAnsiTheme="minorEastAsia"/>
                <w:szCs w:val="21"/>
              </w:rPr>
            </w:pPr>
          </w:p>
          <w:p w14:paraId="1D52D131">
            <w:pPr>
              <w:pStyle w:val="52"/>
              <w:ind w:left="702"/>
              <w:rPr>
                <w:rFonts w:ascii="仿宋_GB2312" w:eastAsia="仿宋_GB2312" w:hAnsiTheme="minorEastAsia"/>
                <w:szCs w:val="21"/>
              </w:rPr>
            </w:pPr>
            <w:r>
              <w:rPr>
                <w:rFonts w:hint="eastAsia" w:ascii="仿宋_GB2312" w:eastAsia="仿宋_GB2312" w:hAnsiTheme="minorEastAsia"/>
                <w:szCs w:val="21"/>
              </w:rPr>
              <w:t xml:space="preserve">报价日期： </w:t>
            </w:r>
            <w:r>
              <w:rPr>
                <w:rFonts w:ascii="仿宋_GB2312" w:eastAsia="仿宋_GB2312" w:hAnsiTheme="minorEastAsia"/>
                <w:szCs w:val="21"/>
              </w:rPr>
              <w:t xml:space="preserve">  </w:t>
            </w:r>
            <w:r>
              <w:rPr>
                <w:rFonts w:hint="eastAsia" w:ascii="仿宋_GB2312" w:eastAsia="仿宋_GB2312" w:hAnsiTheme="minorEastAsia"/>
                <w:szCs w:val="21"/>
              </w:rPr>
              <w:t xml:space="preserve">年 </w:t>
            </w:r>
            <w:r>
              <w:rPr>
                <w:rFonts w:ascii="仿宋_GB2312" w:eastAsia="仿宋_GB2312" w:hAnsiTheme="minorEastAsia"/>
                <w:szCs w:val="21"/>
              </w:rPr>
              <w:t xml:space="preserve">  </w:t>
            </w:r>
            <w:r>
              <w:rPr>
                <w:rFonts w:hint="eastAsia" w:ascii="仿宋_GB2312" w:eastAsia="仿宋_GB2312" w:hAnsiTheme="minorEastAsia"/>
                <w:szCs w:val="21"/>
              </w:rPr>
              <w:t xml:space="preserve">月 </w:t>
            </w:r>
            <w:r>
              <w:rPr>
                <w:rFonts w:ascii="仿宋_GB2312" w:eastAsia="仿宋_GB2312" w:hAnsiTheme="minorEastAsia"/>
                <w:szCs w:val="21"/>
              </w:rPr>
              <w:t xml:space="preserve">  </w:t>
            </w:r>
            <w:r>
              <w:rPr>
                <w:rFonts w:hint="eastAsia" w:ascii="仿宋_GB2312" w:eastAsia="仿宋_GB2312" w:hAnsiTheme="minorEastAsia"/>
                <w:szCs w:val="21"/>
              </w:rPr>
              <w:t>日</w:t>
            </w:r>
          </w:p>
        </w:tc>
        <w:tc>
          <w:tcPr>
            <w:tcW w:w="3740" w:type="dxa"/>
            <w:gridSpan w:val="5"/>
          </w:tcPr>
          <w:p w14:paraId="0D300EAF">
            <w:pPr>
              <w:pStyle w:val="52"/>
              <w:spacing w:before="3"/>
              <w:rPr>
                <w:rFonts w:ascii="仿宋_GB2312" w:eastAsia="仿宋_GB2312" w:hAnsiTheme="minorEastAsia"/>
                <w:szCs w:val="21"/>
              </w:rPr>
            </w:pPr>
          </w:p>
          <w:p w14:paraId="07B006CD">
            <w:pPr>
              <w:pStyle w:val="52"/>
              <w:ind w:left="677"/>
              <w:rPr>
                <w:rFonts w:ascii="仿宋_GB2312" w:eastAsia="仿宋_GB2312" w:hAnsiTheme="minorEastAsia"/>
                <w:szCs w:val="21"/>
              </w:rPr>
            </w:pPr>
            <w:r>
              <w:rPr>
                <w:rFonts w:hint="eastAsia" w:ascii="仿宋_GB2312" w:eastAsia="仿宋_GB2312" w:hAnsiTheme="minorEastAsia"/>
                <w:szCs w:val="21"/>
              </w:rPr>
              <w:t>报价单位盖章：</w:t>
            </w:r>
          </w:p>
        </w:tc>
      </w:tr>
    </w:tbl>
    <w:p w14:paraId="1B70B5D7">
      <w:pPr>
        <w:pStyle w:val="11"/>
        <w:spacing w:after="0"/>
        <w:rPr>
          <w:rFonts w:ascii="仿宋_GB2312" w:hAnsi="仿宋_GB2312" w:eastAsia="仿宋_GB2312" w:cs="仿宋_GB2312"/>
          <w:szCs w:val="21"/>
        </w:rPr>
      </w:pPr>
      <w:r>
        <w:rPr>
          <w:rFonts w:hint="eastAsia" w:ascii="仿宋_GB2312" w:hAnsi="仿宋_GB2312" w:eastAsia="仿宋_GB2312" w:cs="仿宋_GB2312"/>
          <w:szCs w:val="21"/>
        </w:rPr>
        <w:t>备注:</w:t>
      </w:r>
    </w:p>
    <w:p w14:paraId="334631B9">
      <w:pPr>
        <w:pStyle w:val="11"/>
        <w:rPr>
          <w:rFonts w:ascii="仿宋_GB2312" w:hAnsi="仿宋_GB2312" w:eastAsia="仿宋_GB2312" w:cs="仿宋_GB2312"/>
          <w:szCs w:val="21"/>
        </w:rPr>
      </w:pPr>
      <w:r>
        <w:rPr>
          <w:rFonts w:hint="eastAsia" w:ascii="仿宋_GB2312" w:hAnsi="仿宋_GB2312" w:eastAsia="仿宋_GB2312" w:cs="仿宋_GB2312"/>
          <w:szCs w:val="21"/>
        </w:rPr>
        <w:t>1、报价人报价应完全响应谈判文件及相关附件内容及要求。</w:t>
      </w:r>
    </w:p>
    <w:p w14:paraId="13B8F551">
      <w:pPr>
        <w:pStyle w:val="11"/>
        <w:rPr>
          <w:rFonts w:ascii="仿宋_GB2312" w:hAnsi="仿宋_GB2312" w:eastAsia="仿宋_GB2312" w:cs="仿宋_GB2312"/>
          <w:szCs w:val="21"/>
        </w:rPr>
      </w:pPr>
      <w:r>
        <w:rPr>
          <w:rFonts w:hint="eastAsia" w:ascii="仿宋_GB2312" w:hAnsi="仿宋_GB2312" w:eastAsia="仿宋_GB2312" w:cs="仿宋_GB2312"/>
          <w:szCs w:val="21"/>
        </w:rPr>
        <w:t>2、产品执行标准：报价人应在方案注明每一品类产品相应采用的执行标准（适用中国大陆地区规定的国家、行业、地方或企业标准，当执行标准冲突时适用最高标准）。</w:t>
      </w:r>
    </w:p>
    <w:p w14:paraId="2CE9ABAE">
      <w:pPr>
        <w:numPr>
          <w:ilvl w:val="255"/>
          <w:numId w:val="0"/>
        </w:num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报价人需根据设计方案，分别上报采购成本报价（成本包含但不限于设计成本、打样成本、制作成本、包装成本、运输成本、产品产生的申报费用，除上述采购成本外，报价人不得再就后期产品订购向征集人主张其他任何费用）。成本报价应按照订购量为：起订量--999、1000-2999、3000-4999 及5000以上四个数量区间分别报价。所有价格均以人民币作为货币单位填写并计算。请务必检查响应报价的单位小数点位数值与分项汇总是否一致。</w:t>
      </w:r>
    </w:p>
    <w:p w14:paraId="4284723C">
      <w:pPr>
        <w:pStyle w:val="11"/>
        <w:rPr>
          <w:rFonts w:ascii="仿宋_GB2312" w:hAnsi="仿宋_GB2312" w:eastAsia="仿宋_GB2312" w:cs="仿宋_GB2312"/>
          <w:szCs w:val="21"/>
        </w:rPr>
      </w:pPr>
      <w:r>
        <w:rPr>
          <w:rFonts w:hint="eastAsia" w:ascii="仿宋_GB2312" w:hAnsi="仿宋_GB2312" w:eastAsia="仿宋_GB2312" w:cs="仿宋_GB2312"/>
          <w:szCs w:val="21"/>
        </w:rPr>
        <w:t>4、生产周期：报价人应在报价</w:t>
      </w:r>
      <w:r>
        <w:rPr>
          <w:rFonts w:hint="eastAsia" w:ascii="仿宋_GB2312" w:hAnsi="仿宋_GB2312" w:eastAsia="仿宋_GB2312" w:cs="仿宋_GB2312"/>
          <w:szCs w:val="21"/>
          <w:lang w:val="en-US" w:eastAsia="zh-CN"/>
        </w:rPr>
        <w:t>清</w:t>
      </w:r>
      <w:r>
        <w:rPr>
          <w:rFonts w:hint="eastAsia" w:ascii="仿宋_GB2312" w:hAnsi="仿宋_GB2312" w:eastAsia="仿宋_GB2312" w:cs="仿宋_GB2312"/>
          <w:szCs w:val="21"/>
        </w:rPr>
        <w:t>单中注明每一品类产品的效果图、及生产周期。并严格按照该周期进行供货工作。</w:t>
      </w:r>
      <w:bookmarkStart w:id="1" w:name="_GoBack"/>
    </w:p>
    <w:p w14:paraId="7375761C">
      <w:pPr>
        <w:pStyle w:val="11"/>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eastAsia="zh-CN"/>
        </w:rPr>
        <w:t>样板</w:t>
      </w:r>
      <w:r>
        <w:rPr>
          <w:rFonts w:hint="eastAsia" w:ascii="仿宋_GB2312" w:hAnsi="仿宋_GB2312" w:eastAsia="仿宋_GB2312" w:cs="仿宋_GB2312"/>
          <w:szCs w:val="21"/>
        </w:rPr>
        <w:t>提交时间及地</w:t>
      </w:r>
      <w:r>
        <w:rPr>
          <w:rFonts w:hint="eastAsia" w:ascii="仿宋_GB2312" w:hAnsi="仿宋_GB2312" w:eastAsia="仿宋_GB2312" w:cs="仿宋_GB2312"/>
          <w:color w:val="auto"/>
          <w:szCs w:val="21"/>
        </w:rPr>
        <w:t>点：</w:t>
      </w:r>
      <w:r>
        <w:rPr>
          <w:rFonts w:hint="eastAsia" w:ascii="仿宋_GB2312" w:hAnsi="仿宋_GB2312" w:eastAsia="仿宋_GB2312" w:cs="仿宋_GB2312"/>
          <w:b/>
          <w:bCs/>
          <w:color w:val="auto"/>
          <w:szCs w:val="21"/>
        </w:rPr>
        <w:t>202</w:t>
      </w:r>
      <w:r>
        <w:rPr>
          <w:rFonts w:hint="eastAsia" w:ascii="仿宋_GB2312" w:hAnsi="仿宋_GB2312" w:eastAsia="仿宋_GB2312" w:cs="仿宋_GB2312"/>
          <w:b/>
          <w:bCs/>
          <w:color w:val="auto"/>
          <w:szCs w:val="21"/>
          <w:lang w:val="en-US" w:eastAsia="zh-CN"/>
        </w:rPr>
        <w:t>5</w:t>
      </w:r>
      <w:r>
        <w:rPr>
          <w:rFonts w:hint="eastAsia" w:ascii="仿宋_GB2312" w:hAnsi="仿宋_GB2312" w:eastAsia="仿宋_GB2312" w:cs="仿宋_GB2312"/>
          <w:b/>
          <w:bCs/>
          <w:color w:val="auto"/>
          <w:szCs w:val="21"/>
        </w:rPr>
        <w:t>年</w:t>
      </w:r>
      <w:r>
        <w:rPr>
          <w:rFonts w:hint="eastAsia" w:ascii="仿宋_GB2312" w:hAnsi="仿宋_GB2312" w:eastAsia="仿宋_GB2312" w:cs="仿宋_GB2312"/>
          <w:b/>
          <w:bCs/>
          <w:color w:val="auto"/>
          <w:szCs w:val="21"/>
          <w:lang w:val="en-US" w:eastAsia="zh-CN"/>
        </w:rPr>
        <w:t>7</w:t>
      </w:r>
      <w:r>
        <w:rPr>
          <w:rFonts w:hint="eastAsia" w:ascii="仿宋_GB2312" w:hAnsi="仿宋_GB2312" w:eastAsia="仿宋_GB2312" w:cs="仿宋_GB2312"/>
          <w:b/>
          <w:bCs/>
          <w:color w:val="auto"/>
          <w:szCs w:val="21"/>
        </w:rPr>
        <w:t>月</w:t>
      </w:r>
      <w:r>
        <w:rPr>
          <w:rFonts w:hint="eastAsia" w:ascii="仿宋_GB2312" w:hAnsi="仿宋_GB2312" w:eastAsia="仿宋_GB2312" w:cs="仿宋_GB2312"/>
          <w:b/>
          <w:bCs/>
          <w:color w:val="auto"/>
          <w:szCs w:val="21"/>
          <w:lang w:val="en-US" w:eastAsia="zh-CN"/>
        </w:rPr>
        <w:t>30</w:t>
      </w:r>
      <w:r>
        <w:rPr>
          <w:rFonts w:hint="eastAsia" w:ascii="仿宋_GB2312" w:hAnsi="仿宋_GB2312" w:eastAsia="仿宋_GB2312" w:cs="仿宋_GB2312"/>
          <w:b/>
          <w:bCs/>
          <w:color w:val="auto"/>
          <w:szCs w:val="21"/>
        </w:rPr>
        <w:t>日</w:t>
      </w:r>
      <w:r>
        <w:rPr>
          <w:rFonts w:hint="eastAsia" w:ascii="仿宋_GB2312" w:hAnsi="仿宋_GB2312" w:eastAsia="仿宋_GB2312" w:cs="仿宋_GB2312"/>
          <w:b/>
          <w:bCs/>
          <w:color w:val="auto"/>
          <w:szCs w:val="21"/>
          <w:lang w:val="en-US" w:eastAsia="zh-CN"/>
        </w:rPr>
        <w:t>10</w:t>
      </w:r>
      <w:r>
        <w:rPr>
          <w:rFonts w:hint="eastAsia" w:ascii="仿宋_GB2312" w:hAnsi="仿宋_GB2312" w:eastAsia="仿宋_GB2312" w:cs="仿宋_GB2312"/>
          <w:b/>
          <w:bCs/>
          <w:color w:val="auto"/>
          <w:szCs w:val="21"/>
        </w:rPr>
        <w:t>:</w:t>
      </w:r>
      <w:r>
        <w:rPr>
          <w:rFonts w:hint="eastAsia" w:ascii="仿宋_GB2312" w:hAnsi="仿宋_GB2312" w:eastAsia="仿宋_GB2312" w:cs="仿宋_GB2312"/>
          <w:b/>
          <w:bCs/>
          <w:color w:val="auto"/>
          <w:szCs w:val="21"/>
          <w:lang w:val="en-US" w:eastAsia="zh-CN"/>
        </w:rPr>
        <w:t>00</w:t>
      </w:r>
      <w:r>
        <w:rPr>
          <w:rFonts w:hint="eastAsia" w:ascii="仿宋_GB2312" w:hAnsi="仿宋_GB2312" w:eastAsia="仿宋_GB2312" w:cs="仿宋_GB2312"/>
          <w:szCs w:val="21"/>
        </w:rPr>
        <w:t>；</w:t>
      </w:r>
      <w:r>
        <w:rPr>
          <w:rFonts w:hint="eastAsia" w:ascii="仿宋_GB2312" w:hAnsi="仿宋_GB2312" w:eastAsia="仿宋_GB2312" w:cs="仿宋_GB2312"/>
          <w:b/>
          <w:bCs/>
          <w:szCs w:val="21"/>
        </w:rPr>
        <w:t>广州市海珠区凤浦中路669号广交会大厦B</w:t>
      </w:r>
      <w:bookmarkEnd w:id="1"/>
      <w:r>
        <w:rPr>
          <w:rFonts w:hint="eastAsia" w:ascii="仿宋_GB2312" w:hAnsi="仿宋_GB2312" w:eastAsia="仿宋_GB2312" w:cs="仿宋_GB2312"/>
          <w:b/>
          <w:bCs/>
          <w:szCs w:val="21"/>
        </w:rPr>
        <w:t>座1208</w:t>
      </w:r>
      <w:r>
        <w:rPr>
          <w:rFonts w:hint="eastAsia" w:ascii="仿宋_GB2312" w:hAnsi="仿宋_GB2312" w:eastAsia="仿宋_GB2312" w:cs="仿宋_GB2312"/>
          <w:szCs w:val="21"/>
        </w:rPr>
        <w:t>。</w:t>
      </w:r>
    </w:p>
    <w:p w14:paraId="0A280029">
      <w:pPr>
        <w:pStyle w:val="11"/>
        <w:rPr>
          <w:rFonts w:ascii="仿宋_GB2312" w:hAnsi="仿宋_GB2312" w:eastAsia="仿宋_GB2312" w:cs="仿宋_GB2312"/>
          <w:szCs w:val="21"/>
        </w:rPr>
      </w:pPr>
      <w:r>
        <w:rPr>
          <w:rFonts w:hint="eastAsia" w:ascii="仿宋_GB2312" w:hAnsi="仿宋_GB2312" w:eastAsia="仿宋_GB2312" w:cs="仿宋_GB2312"/>
          <w:szCs w:val="21"/>
        </w:rPr>
        <w:t>6、报价人需根据</w:t>
      </w:r>
      <w:r>
        <w:rPr>
          <w:rFonts w:hint="eastAsia" w:ascii="仿宋_GB2312" w:hAnsi="仿宋_GB2312" w:eastAsia="仿宋_GB2312" w:cs="仿宋_GB2312"/>
          <w:b/>
          <w:bCs/>
          <w:szCs w:val="21"/>
        </w:rPr>
        <w:t>附件1采购需求中“</w:t>
      </w:r>
      <w:r>
        <w:rPr>
          <w:rFonts w:hint="eastAsia" w:ascii="仿宋_GB2312" w:hAnsi="仿宋_GB2312" w:eastAsia="仿宋_GB2312" w:cs="仿宋_GB2312"/>
          <w:b/>
          <w:bCs/>
          <w:szCs w:val="21"/>
          <w:lang w:eastAsia="zh-CN"/>
        </w:rPr>
        <w:t>样板</w:t>
      </w:r>
      <w:r>
        <w:rPr>
          <w:rFonts w:hint="eastAsia" w:ascii="仿宋_GB2312" w:hAnsi="仿宋_GB2312" w:eastAsia="仿宋_GB2312" w:cs="仿宋_GB2312"/>
          <w:b/>
          <w:bCs/>
          <w:szCs w:val="21"/>
        </w:rPr>
        <w:t>提交注意事项”的要求</w:t>
      </w:r>
      <w:r>
        <w:rPr>
          <w:rFonts w:hint="eastAsia" w:ascii="仿宋_GB2312" w:hAnsi="仿宋_GB2312" w:eastAsia="仿宋_GB2312" w:cs="仿宋_GB2312"/>
          <w:szCs w:val="21"/>
        </w:rPr>
        <w:t>提交产品</w:t>
      </w:r>
      <w:r>
        <w:rPr>
          <w:rFonts w:hint="eastAsia" w:ascii="仿宋_GB2312" w:hAnsi="仿宋_GB2312" w:eastAsia="仿宋_GB2312" w:cs="仿宋_GB2312"/>
          <w:szCs w:val="21"/>
          <w:lang w:eastAsia="zh-CN"/>
        </w:rPr>
        <w:t>样板</w:t>
      </w:r>
      <w:r>
        <w:rPr>
          <w:rFonts w:hint="eastAsia" w:ascii="仿宋_GB2312" w:hAnsi="仿宋_GB2312" w:eastAsia="仿宋_GB2312" w:cs="仿宋_GB2312"/>
          <w:szCs w:val="21"/>
        </w:rPr>
        <w:t>（包括产品标签贴、产品价格牌和产品信息卡）。</w:t>
      </w:r>
    </w:p>
    <w:p w14:paraId="2F0B9CCA">
      <w:pPr>
        <w:rPr>
          <w:rFonts w:ascii="仿宋_GB2312" w:hAnsi="仿宋_GB2312" w:eastAsia="仿宋_GB2312" w:cs="仿宋_GB2312"/>
          <w:szCs w:val="21"/>
        </w:rPr>
      </w:pPr>
      <w:r>
        <w:rPr>
          <w:rFonts w:hint="eastAsia" w:ascii="仿宋_GB2312" w:hAnsi="仿宋_GB2312" w:eastAsia="仿宋_GB2312" w:cs="仿宋_GB2312"/>
          <w:szCs w:val="21"/>
        </w:rPr>
        <w:t>7、产品方案规划过程中产生的费用均由报价人自行承担。</w:t>
      </w:r>
    </w:p>
    <w:p w14:paraId="6BF86753">
      <w:pPr>
        <w:rPr>
          <w:rFonts w:ascii="仿宋_GB2312" w:hAnsi="仿宋_GB2312" w:eastAsia="仿宋_GB2312" w:cs="仿宋_GB2312"/>
          <w:szCs w:val="21"/>
        </w:rPr>
      </w:pPr>
    </w:p>
    <w:p w14:paraId="18900CA6">
      <w:pPr>
        <w:rPr>
          <w:rFonts w:ascii="仿宋_GB2312" w:hAnsi="仿宋_GB2312" w:eastAsia="仿宋_GB2312" w:cs="仿宋_GB2312"/>
          <w:szCs w:val="21"/>
        </w:rPr>
      </w:pPr>
    </w:p>
    <w:p w14:paraId="402DC5D9">
      <w:pPr>
        <w:rPr>
          <w:rFonts w:ascii="仿宋_GB2312" w:hAnsi="仿宋_GB2312" w:eastAsia="仿宋_GB2312" w:cs="仿宋_GB2312"/>
          <w:szCs w:val="21"/>
        </w:rPr>
      </w:pPr>
    </w:p>
    <w:p w14:paraId="7FA2546C">
      <w:pPr>
        <w:rPr>
          <w:rFonts w:ascii="仿宋_GB2312" w:hAnsi="仿宋_GB2312" w:eastAsia="仿宋_GB2312" w:cs="仿宋_GB2312"/>
          <w:szCs w:val="21"/>
        </w:rPr>
      </w:pPr>
    </w:p>
    <w:p w14:paraId="6ADD12A7">
      <w:pPr>
        <w:rPr>
          <w:rFonts w:ascii="仿宋_GB2312" w:hAnsi="仿宋_GB2312" w:eastAsia="仿宋_GB2312" w:cs="仿宋_GB2312"/>
          <w:szCs w:val="21"/>
        </w:rPr>
      </w:pPr>
    </w:p>
    <w:p w14:paraId="24A66512">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报价人名称（盖章）：</w:t>
      </w:r>
    </w:p>
    <w:p w14:paraId="0221B51F">
      <w:pPr>
        <w:sectPr>
          <w:pgSz w:w="11910" w:h="16840"/>
          <w:pgMar w:top="1457" w:right="1077" w:bottom="1179" w:left="1140" w:header="0" w:footer="907" w:gutter="0"/>
          <w:cols w:space="720" w:num="1"/>
          <w:docGrid w:linePitch="299" w:charSpace="0"/>
        </w:sectPr>
      </w:pPr>
      <w:r>
        <w:rPr>
          <w:rFonts w:hint="eastAsia" w:ascii="仿宋_GB2312" w:hAnsi="仿宋_GB2312" w:eastAsia="仿宋_GB2312" w:cs="仿宋_GB2312"/>
          <w:szCs w:val="21"/>
        </w:rPr>
        <w:t xml:space="preserve">                                     日期：    年   月   日</w:t>
      </w:r>
    </w:p>
    <w:p w14:paraId="2AA7C3F0">
      <w:pPr>
        <w:widowControl/>
        <w:jc w:val="left"/>
        <w:rPr>
          <w:rFonts w:ascii="仿宋_GB2312" w:hAnsi="仿宋_GB2312" w:eastAsia="仿宋_GB2312" w:cs="仿宋_GB2312"/>
          <w:b/>
          <w:color w:val="000000"/>
          <w:sz w:val="24"/>
        </w:rPr>
      </w:pPr>
      <w:bookmarkStart w:id="0" w:name="附件5、中国国际进口博览会相关元素及使用规范"/>
      <w:bookmarkEnd w:id="0"/>
      <w:r>
        <w:rPr>
          <w:rFonts w:hint="eastAsia" w:ascii="仿宋_GB2312" w:hAnsi="仿宋_GB2312" w:eastAsia="仿宋_GB2312" w:cs="仿宋_GB2312"/>
          <w:b/>
          <w:color w:val="000000"/>
          <w:sz w:val="24"/>
        </w:rPr>
        <w:t>格式三 法人授权函</w:t>
      </w:r>
    </w:p>
    <w:p w14:paraId="0BE84116">
      <w:pPr>
        <w:pStyle w:val="13"/>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法人授权函</w:t>
      </w:r>
    </w:p>
    <w:p w14:paraId="6815A648">
      <w:pPr>
        <w:tabs>
          <w:tab w:val="left" w:pos="8364"/>
        </w:tabs>
        <w:snapToGrid w:val="0"/>
        <w:spacing w:line="360" w:lineRule="auto"/>
        <w:ind w:right="-57" w:firstLine="600"/>
        <w:rPr>
          <w:rFonts w:ascii="仿宋_GB2312" w:hAnsi="仿宋_GB2312" w:eastAsia="仿宋_GB2312" w:cs="仿宋_GB2312"/>
          <w:sz w:val="24"/>
        </w:rPr>
      </w:pPr>
    </w:p>
    <w:p w14:paraId="21990853">
      <w:pPr>
        <w:tabs>
          <w:tab w:val="left" w:pos="8364"/>
        </w:tabs>
        <w:snapToGrid w:val="0"/>
        <w:spacing w:line="360" w:lineRule="auto"/>
        <w:ind w:right="-57" w:firstLine="600"/>
        <w:rPr>
          <w:rFonts w:ascii="仿宋_GB2312" w:hAnsi="仿宋_GB2312" w:eastAsia="仿宋_GB2312" w:cs="仿宋_GB2312"/>
          <w:sz w:val="24"/>
        </w:rPr>
      </w:pPr>
      <w:r>
        <w:rPr>
          <w:rFonts w:hint="eastAsia" w:ascii="仿宋_GB2312" w:hAnsi="仿宋_GB2312" w:eastAsia="仿宋_GB2312" w:cs="仿宋_GB2312"/>
          <w:sz w:val="24"/>
        </w:rPr>
        <w:t>本授权书声明：注册于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(国家或地区)的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（报价人名称）在下面签字的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（法定代表人姓名、职务）代表本公司授权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（报价人名称）的在下面签字的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（被授权人的姓名、职务）为本公司的合法代理人，就</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项目的服务的报价文件和合同执行，作为报价人代表以本公司的名义处理一切与之有关的事宜。</w:t>
      </w:r>
    </w:p>
    <w:p w14:paraId="06E12EC6">
      <w:pPr>
        <w:tabs>
          <w:tab w:val="left" w:pos="8364"/>
        </w:tabs>
        <w:snapToGrid w:val="0"/>
        <w:spacing w:line="360" w:lineRule="auto"/>
        <w:ind w:right="-57" w:firstLine="600"/>
        <w:rPr>
          <w:rFonts w:ascii="仿宋_GB2312" w:hAnsi="仿宋_GB2312" w:eastAsia="仿宋_GB2312" w:cs="仿宋_GB2312"/>
          <w:sz w:val="24"/>
        </w:rPr>
      </w:pPr>
    </w:p>
    <w:p w14:paraId="07CC1483">
      <w:pPr>
        <w:tabs>
          <w:tab w:val="left" w:pos="8364"/>
        </w:tabs>
        <w:snapToGrid w:val="0"/>
        <w:spacing w:line="360" w:lineRule="auto"/>
        <w:ind w:right="-57" w:firstLine="600"/>
        <w:rPr>
          <w:rFonts w:ascii="仿宋_GB2312" w:hAnsi="仿宋_GB2312" w:eastAsia="仿宋_GB2312" w:cs="仿宋_GB2312"/>
          <w:sz w:val="24"/>
        </w:rPr>
      </w:pPr>
      <w:r>
        <w:rPr>
          <w:rFonts w:hint="eastAsia" w:ascii="仿宋_GB2312" w:hAnsi="仿宋_GB2312" w:eastAsia="仿宋_GB2312" w:cs="仿宋_GB2312"/>
          <w:sz w:val="24"/>
        </w:rPr>
        <w:t>本授权书于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日签字盖章生效，特此声明。</w:t>
      </w:r>
    </w:p>
    <w:p w14:paraId="3B3B8A01">
      <w:pPr>
        <w:tabs>
          <w:tab w:val="left" w:pos="8364"/>
        </w:tabs>
        <w:snapToGrid w:val="0"/>
        <w:spacing w:line="360" w:lineRule="auto"/>
        <w:ind w:right="-57"/>
        <w:rPr>
          <w:rFonts w:ascii="仿宋_GB2312" w:hAnsi="仿宋_GB2312" w:eastAsia="仿宋_GB2312" w:cs="仿宋_GB2312"/>
          <w:sz w:val="24"/>
        </w:rPr>
      </w:pPr>
    </w:p>
    <w:p w14:paraId="762A2CD7">
      <w:pPr>
        <w:tabs>
          <w:tab w:val="left" w:pos="8364"/>
        </w:tabs>
        <w:snapToGrid w:val="0"/>
        <w:spacing w:line="360" w:lineRule="auto"/>
        <w:ind w:right="-57" w:firstLine="600"/>
        <w:rPr>
          <w:rFonts w:ascii="仿宋_GB2312" w:hAnsi="仿宋_GB2312" w:eastAsia="仿宋_GB2312" w:cs="仿宋_GB2312"/>
          <w:sz w:val="24"/>
        </w:rPr>
      </w:pPr>
    </w:p>
    <w:p w14:paraId="4B072433">
      <w:pPr>
        <w:tabs>
          <w:tab w:val="left" w:pos="8364"/>
        </w:tabs>
        <w:snapToGrid w:val="0"/>
        <w:spacing w:line="360" w:lineRule="auto"/>
        <w:ind w:right="-57"/>
        <w:rPr>
          <w:rFonts w:ascii="仿宋_GB2312" w:hAnsi="仿宋_GB2312" w:eastAsia="仿宋_GB2312" w:cs="仿宋_GB2312"/>
          <w:sz w:val="24"/>
          <w:u w:val="single"/>
        </w:rPr>
      </w:pPr>
      <w:r>
        <w:rPr>
          <w:rFonts w:hint="eastAsia" w:ascii="仿宋_GB2312" w:hAnsi="仿宋_GB2312" w:eastAsia="仿宋_GB2312" w:cs="仿宋_GB2312"/>
          <w:sz w:val="24"/>
        </w:rPr>
        <w:t>法定代表人签字或</w:t>
      </w:r>
      <w:r>
        <w:rPr>
          <w:rFonts w:hint="eastAsia" w:ascii="仿宋_GB2312" w:hAnsi="仿宋_GB2312" w:eastAsia="仿宋_GB2312" w:cs="仿宋_GB2312"/>
          <w:sz w:val="24"/>
          <w:lang w:val="en-US" w:eastAsia="zh-CN"/>
        </w:rPr>
        <w:t>盖签名</w:t>
      </w:r>
      <w:r>
        <w:rPr>
          <w:rFonts w:hint="eastAsia" w:ascii="仿宋_GB2312" w:hAnsi="仿宋_GB2312" w:eastAsia="仿宋_GB2312" w:cs="仿宋_GB2312"/>
          <w:sz w:val="24"/>
        </w:rPr>
        <w:t xml:space="preserve">章：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u w:val="single"/>
        </w:rPr>
        <w:t xml:space="preserve">               </w:t>
      </w:r>
    </w:p>
    <w:p w14:paraId="6C04882C">
      <w:pPr>
        <w:tabs>
          <w:tab w:val="left" w:pos="8364"/>
        </w:tabs>
        <w:snapToGrid w:val="0"/>
        <w:spacing w:line="360" w:lineRule="auto"/>
        <w:ind w:right="-57"/>
        <w:rPr>
          <w:rFonts w:ascii="仿宋_GB2312" w:hAnsi="仿宋_GB2312" w:eastAsia="仿宋_GB2312" w:cs="仿宋_GB2312"/>
          <w:sz w:val="24"/>
        </w:rPr>
      </w:pPr>
      <w:r>
        <w:rPr>
          <w:rFonts w:hint="eastAsia" w:ascii="仿宋_GB2312" w:hAnsi="仿宋_GB2312" w:eastAsia="仿宋_GB2312" w:cs="仿宋_GB2312"/>
          <w:sz w:val="24"/>
        </w:rPr>
        <w:t xml:space="preserve">职务：                      </w:t>
      </w:r>
      <w:r>
        <w:rPr>
          <w:rFonts w:hint="eastAsia" w:ascii="仿宋_GB2312" w:hAnsi="仿宋_GB2312" w:eastAsia="仿宋_GB2312" w:cs="仿宋_GB2312"/>
          <w:sz w:val="24"/>
          <w:u w:val="single"/>
        </w:rPr>
        <w:t xml:space="preserve">               </w:t>
      </w:r>
    </w:p>
    <w:p w14:paraId="7A349DB2">
      <w:pPr>
        <w:tabs>
          <w:tab w:val="left" w:pos="8364"/>
        </w:tabs>
        <w:snapToGrid w:val="0"/>
        <w:spacing w:line="360" w:lineRule="auto"/>
        <w:ind w:right="-57"/>
        <w:rPr>
          <w:rFonts w:ascii="仿宋_GB2312" w:hAnsi="仿宋_GB2312" w:eastAsia="仿宋_GB2312" w:cs="仿宋_GB2312"/>
          <w:sz w:val="24"/>
          <w:u w:val="single"/>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single"/>
        </w:rPr>
        <w:t xml:space="preserve">               </w:t>
      </w:r>
    </w:p>
    <w:p w14:paraId="4F92AB9A">
      <w:pPr>
        <w:tabs>
          <w:tab w:val="left" w:pos="8364"/>
        </w:tabs>
        <w:snapToGrid w:val="0"/>
        <w:spacing w:line="360" w:lineRule="auto"/>
        <w:ind w:right="-57"/>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48CE0930">
      <w:pPr>
        <w:tabs>
          <w:tab w:val="left" w:pos="8364"/>
        </w:tabs>
        <w:snapToGrid w:val="0"/>
        <w:spacing w:line="360" w:lineRule="auto"/>
        <w:ind w:right="-57"/>
        <w:rPr>
          <w:rFonts w:ascii="仿宋_GB2312" w:hAnsi="仿宋_GB2312" w:eastAsia="仿宋_GB2312" w:cs="仿宋_GB2312"/>
          <w:sz w:val="24"/>
          <w:u w:val="single"/>
        </w:rPr>
      </w:pPr>
      <w:r>
        <w:rPr>
          <w:rFonts w:hint="eastAsia" w:ascii="仿宋_GB2312" w:hAnsi="仿宋_GB2312" w:eastAsia="仿宋_GB2312" w:cs="仿宋_GB2312"/>
          <w:sz w:val="24"/>
        </w:rPr>
        <w:t>报价人代表（被授权人）签字</w:t>
      </w:r>
      <w:r>
        <w:rPr>
          <w:rFonts w:hint="eastAsia" w:ascii="仿宋_GB2312" w:hAnsi="仿宋_GB2312" w:eastAsia="仿宋_GB2312" w:cs="仿宋_GB2312"/>
          <w:sz w:val="24"/>
          <w:lang w:val="en-US" w:eastAsia="zh-CN"/>
        </w:rPr>
        <w:t>或盖签名章</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p w14:paraId="234352E7">
      <w:pPr>
        <w:tabs>
          <w:tab w:val="left" w:pos="8364"/>
        </w:tabs>
        <w:snapToGrid w:val="0"/>
        <w:spacing w:line="360" w:lineRule="auto"/>
        <w:ind w:right="-57"/>
        <w:rPr>
          <w:rFonts w:ascii="仿宋_GB2312" w:hAnsi="仿宋_GB2312" w:eastAsia="仿宋_GB2312" w:cs="仿宋_GB2312"/>
          <w:sz w:val="24"/>
        </w:rPr>
      </w:pPr>
      <w:r>
        <w:rPr>
          <w:rFonts w:hint="eastAsia" w:ascii="仿宋_GB2312" w:hAnsi="仿宋_GB2312" w:eastAsia="仿宋_GB2312" w:cs="仿宋_GB2312"/>
          <w:sz w:val="24"/>
        </w:rPr>
        <w:t xml:space="preserve">职务：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u w:val="single"/>
        </w:rPr>
        <w:t xml:space="preserve">               </w:t>
      </w:r>
    </w:p>
    <w:p w14:paraId="138C79CC">
      <w:pPr>
        <w:tabs>
          <w:tab w:val="left" w:pos="8364"/>
        </w:tabs>
        <w:snapToGrid w:val="0"/>
        <w:spacing w:line="360" w:lineRule="auto"/>
        <w:ind w:right="-57"/>
        <w:rPr>
          <w:rFonts w:ascii="仿宋_GB2312" w:hAnsi="仿宋_GB2312" w:eastAsia="仿宋_GB2312" w:cs="仿宋_GB2312"/>
          <w:sz w:val="24"/>
          <w:u w:val="single"/>
        </w:rPr>
      </w:pPr>
      <w:r>
        <w:rPr>
          <w:rFonts w:hint="eastAsia" w:ascii="仿宋_GB2312" w:hAnsi="仿宋_GB2312" w:eastAsia="仿宋_GB2312" w:cs="仿宋_GB2312"/>
          <w:sz w:val="24"/>
        </w:rPr>
        <w:t xml:space="preserve">联系手机：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p>
    <w:p w14:paraId="2FAE6E83">
      <w:pPr>
        <w:tabs>
          <w:tab w:val="left" w:pos="8364"/>
        </w:tabs>
        <w:snapToGrid w:val="0"/>
        <w:spacing w:line="360" w:lineRule="auto"/>
        <w:ind w:right="-57"/>
        <w:rPr>
          <w:rFonts w:ascii="仿宋_GB2312" w:hAnsi="仿宋_GB2312" w:eastAsia="仿宋_GB2312" w:cs="仿宋_GB2312"/>
          <w:szCs w:val="21"/>
        </w:rPr>
      </w:pPr>
      <w:r>
        <w:rPr>
          <w:rFonts w:hint="eastAsia" w:ascii="仿宋_GB2312" w:hAnsi="仿宋_GB2312" w:eastAsia="仿宋_GB2312" w:cs="仿宋_GB2312"/>
          <w:sz w:val="24"/>
        </w:rPr>
        <w:t xml:space="preserve">电子邮箱：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u w:val="single"/>
        </w:rPr>
        <w:t xml:space="preserve">               </w:t>
      </w:r>
    </w:p>
    <w:p w14:paraId="3BF2DB94">
      <w:pPr>
        <w:jc w:val="left"/>
        <w:rPr>
          <w:rFonts w:ascii="仿宋_GB2312" w:hAnsi="仿宋_GB2312" w:eastAsia="仿宋_GB2312" w:cs="仿宋_GB2312"/>
          <w:b w:val="0"/>
          <w:sz w:val="24"/>
          <w:szCs w:val="24"/>
        </w:rPr>
      </w:pPr>
      <w:r>
        <w:rPr>
          <w:rFonts w:hint="eastAsia" w:ascii="仿宋_GB2312" w:hAnsi="仿宋_GB2312" w:eastAsia="仿宋_GB2312" w:cs="仿宋_GB2312"/>
          <w:b w:val="0"/>
          <w:sz w:val="24"/>
          <w:szCs w:val="24"/>
        </w:rPr>
        <w:t>公司盖章：</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p>
    <w:p w14:paraId="6EDE9075">
      <w:pPr>
        <w:jc w:val="left"/>
        <w:rPr>
          <w:rFonts w:ascii="仿宋_GB2312" w:hAnsi="仿宋_GB2312" w:eastAsia="仿宋_GB2312" w:cs="仿宋_GB2312"/>
          <w:b/>
          <w:szCs w:val="21"/>
        </w:rPr>
      </w:pPr>
    </w:p>
    <w:p w14:paraId="6B58D495">
      <w:pPr>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备注：请将本函打印签字，附上法定代表人和被授权人身份证明复印件，均需加盖公章。</w:t>
      </w:r>
    </w:p>
    <w:p w14:paraId="49E0508A">
      <w:pPr>
        <w:spacing w:line="400" w:lineRule="exact"/>
        <w:ind w:firstLine="420" w:firstLineChars="200"/>
        <w:rPr>
          <w:rFonts w:ascii="仿宋_GB2312" w:hAnsi="仿宋_GB2312" w:eastAsia="仿宋_GB2312" w:cs="仿宋_GB2312"/>
        </w:rPr>
      </w:pPr>
    </w:p>
    <w:p w14:paraId="3D7E9413">
      <w:pPr>
        <w:spacing w:line="400" w:lineRule="exact"/>
        <w:ind w:firstLine="420" w:firstLineChars="200"/>
        <w:rPr>
          <w:rFonts w:ascii="仿宋_GB2312" w:hAnsi="仿宋_GB2312" w:eastAsia="仿宋_GB2312" w:cs="仿宋_GB2312"/>
        </w:rPr>
      </w:pPr>
    </w:p>
    <w:p w14:paraId="3C0383DB">
      <w:pPr>
        <w:spacing w:line="400" w:lineRule="exact"/>
        <w:ind w:firstLine="422" w:firstLineChars="200"/>
        <w:rPr>
          <w:rFonts w:ascii="仿宋_GB2312" w:hAnsi="仿宋_GB2312" w:eastAsia="仿宋_GB2312" w:cs="仿宋_GB2312"/>
          <w:b/>
          <w:szCs w:val="21"/>
          <w:u w:val="single"/>
        </w:rPr>
      </w:pPr>
    </w:p>
    <w:p w14:paraId="6DE63210">
      <w:pPr>
        <w:tabs>
          <w:tab w:val="left" w:pos="4080"/>
        </w:tabs>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ab/>
      </w:r>
    </w:p>
    <w:p w14:paraId="331B70EC">
      <w:pPr>
        <w:tabs>
          <w:tab w:val="left" w:pos="4080"/>
        </w:tabs>
        <w:spacing w:line="400" w:lineRule="exact"/>
        <w:ind w:firstLine="420" w:firstLineChars="200"/>
        <w:rPr>
          <w:rFonts w:ascii="仿宋_GB2312" w:hAnsi="仿宋_GB2312" w:eastAsia="仿宋_GB2312" w:cs="仿宋_GB2312"/>
          <w:szCs w:val="21"/>
        </w:rPr>
      </w:pPr>
    </w:p>
    <w:p w14:paraId="3EC7D0CC">
      <w:pPr>
        <w:tabs>
          <w:tab w:val="left" w:pos="4080"/>
        </w:tabs>
        <w:spacing w:line="400" w:lineRule="exact"/>
        <w:ind w:firstLine="420" w:firstLineChars="200"/>
        <w:rPr>
          <w:rFonts w:ascii="仿宋_GB2312" w:hAnsi="仿宋_GB2312" w:eastAsia="仿宋_GB2312" w:cs="仿宋_GB2312"/>
          <w:szCs w:val="21"/>
        </w:rPr>
      </w:pPr>
    </w:p>
    <w:p w14:paraId="12A1EB64">
      <w:pPr>
        <w:spacing w:line="360" w:lineRule="auto"/>
        <w:ind w:firstLine="420" w:firstLineChars="200"/>
        <w:rPr>
          <w:rFonts w:ascii="仿宋_GB2312" w:hAnsi="仿宋_GB2312" w:eastAsia="仿宋_GB2312" w:cs="仿宋_GB2312"/>
          <w:color w:val="000000"/>
          <w:szCs w:val="21"/>
        </w:rPr>
      </w:pPr>
    </w:p>
    <w:p w14:paraId="00793B93">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br w:type="page"/>
      </w:r>
    </w:p>
    <w:p w14:paraId="039A7D17">
      <w:pPr>
        <w:widowControl/>
        <w:jc w:val="lef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格式四 产品设计方案</w:t>
      </w:r>
    </w:p>
    <w:p w14:paraId="48DE732E">
      <w:pPr>
        <w:tabs>
          <w:tab w:val="left" w:pos="6840"/>
        </w:tabs>
        <w:spacing w:before="120" w:after="120" w:line="360" w:lineRule="exact"/>
        <w:jc w:val="center"/>
        <w:rPr>
          <w:rFonts w:ascii="仿宋_GB2312" w:hAnsi="仿宋_GB2312" w:eastAsia="仿宋_GB2312" w:cs="仿宋_GB2312"/>
          <w:b/>
          <w:sz w:val="28"/>
          <w:szCs w:val="28"/>
        </w:rPr>
      </w:pPr>
    </w:p>
    <w:p w14:paraId="0536D88A">
      <w:pPr>
        <w:tabs>
          <w:tab w:val="left" w:pos="6840"/>
        </w:tabs>
        <w:spacing w:before="120" w:after="120" w:line="3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产品设计方案（格式自拟）</w:t>
      </w:r>
    </w:p>
    <w:p w14:paraId="30D2E3D1">
      <w:pPr>
        <w:spacing w:line="360" w:lineRule="auto"/>
        <w:jc w:val="center"/>
        <w:rPr>
          <w:rFonts w:ascii="仿宋_GB2312" w:hAnsi="仿宋_GB2312" w:eastAsia="仿宋_GB2312" w:cs="仿宋_GB2312"/>
          <w:sz w:val="24"/>
        </w:rPr>
      </w:pPr>
    </w:p>
    <w:p w14:paraId="39C7159A">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14:paraId="188DE483">
      <w:pPr>
        <w:pStyle w:val="3"/>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格式</w:t>
      </w:r>
      <w:r>
        <w:rPr>
          <w:rFonts w:hint="eastAsia" w:ascii="仿宋_GB2312" w:hAnsi="仿宋_GB2312" w:eastAsia="仿宋_GB2312" w:cs="仿宋_GB2312"/>
          <w:b/>
          <w:color w:val="000000"/>
          <w:sz w:val="24"/>
        </w:rPr>
        <w:t>五</w:t>
      </w:r>
      <w:r>
        <w:rPr>
          <w:rFonts w:ascii="仿宋_GB2312" w:hAnsi="仿宋_GB2312" w:eastAsia="仿宋_GB2312" w:cs="仿宋_GB2312"/>
          <w:b/>
          <w:color w:val="000000"/>
          <w:sz w:val="24"/>
        </w:rPr>
        <w:t xml:space="preserve"> </w:t>
      </w:r>
      <w:r>
        <w:rPr>
          <w:rFonts w:hint="eastAsia" w:ascii="仿宋_GB2312" w:hAnsi="仿宋_GB2312" w:eastAsia="仿宋_GB2312" w:cs="仿宋_GB2312"/>
          <w:color w:val="000000"/>
          <w:sz w:val="24"/>
        </w:rPr>
        <w:t>企业情况简介及业绩</w:t>
      </w:r>
    </w:p>
    <w:p w14:paraId="00522F56">
      <w:pPr>
        <w:rPr>
          <w:rFonts w:hint="eastAsia" w:ascii="仿宋_GB2312" w:hAnsi="黑体" w:eastAsia="仿宋_GB2312"/>
          <w:b/>
          <w:bCs/>
          <w:sz w:val="24"/>
        </w:rPr>
      </w:pPr>
      <w:r>
        <w:rPr>
          <w:rFonts w:hint="eastAsia" w:ascii="仿宋_GB2312" w:hAnsi="黑体" w:eastAsia="仿宋_GB2312" w:cs="Times New Roman"/>
          <w:b/>
          <w:bCs/>
          <w:sz w:val="24"/>
        </w:rPr>
        <w:t>企业情况简介</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10"/>
        <w:gridCol w:w="1285"/>
        <w:gridCol w:w="224"/>
        <w:gridCol w:w="1050"/>
        <w:gridCol w:w="460"/>
        <w:gridCol w:w="1126"/>
        <w:gridCol w:w="384"/>
        <w:gridCol w:w="1201"/>
        <w:gridCol w:w="305"/>
        <w:gridCol w:w="1697"/>
      </w:tblGrid>
      <w:tr w14:paraId="1FB75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17" w:type="pct"/>
            <w:vAlign w:val="center"/>
          </w:tcPr>
          <w:p w14:paraId="16844158">
            <w:pPr>
              <w:snapToGrid w:val="0"/>
              <w:spacing w:before="156" w:beforeLines="50" w:after="156" w:afterLines="50"/>
              <w:ind w:right="-42" w:rightChars="-20"/>
              <w:jc w:val="center"/>
              <w:rPr>
                <w:rFonts w:ascii="仿宋_GB2312" w:hAnsi="Arial" w:eastAsia="仿宋_GB2312" w:cs="Arial"/>
                <w:sz w:val="24"/>
              </w:rPr>
            </w:pPr>
            <w:r>
              <w:rPr>
                <w:rFonts w:hint="eastAsia" w:ascii="仿宋_GB2312" w:hAnsi="Arial" w:eastAsia="仿宋_GB2312" w:cs="Arial"/>
                <w:sz w:val="24"/>
              </w:rPr>
              <w:t>单位名称</w:t>
            </w:r>
          </w:p>
        </w:tc>
        <w:tc>
          <w:tcPr>
            <w:tcW w:w="4183" w:type="pct"/>
            <w:gridSpan w:val="9"/>
            <w:vAlign w:val="center"/>
          </w:tcPr>
          <w:p w14:paraId="6ACB98F2">
            <w:pPr>
              <w:snapToGrid w:val="0"/>
              <w:ind w:right="-42" w:rightChars="-20"/>
              <w:jc w:val="center"/>
              <w:rPr>
                <w:rFonts w:ascii="仿宋_GB2312" w:hAnsi="Arial" w:eastAsia="仿宋_GB2312" w:cs="Arial"/>
                <w:sz w:val="24"/>
              </w:rPr>
            </w:pPr>
          </w:p>
        </w:tc>
      </w:tr>
      <w:tr w14:paraId="0E1F8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17" w:type="pct"/>
            <w:vAlign w:val="center"/>
          </w:tcPr>
          <w:p w14:paraId="586FD2B4">
            <w:pPr>
              <w:snapToGrid w:val="0"/>
              <w:spacing w:before="156" w:beforeLines="50" w:after="156" w:afterLines="50"/>
              <w:ind w:right="-42" w:rightChars="-20"/>
              <w:jc w:val="center"/>
              <w:rPr>
                <w:rFonts w:ascii="仿宋_GB2312" w:hAnsi="Arial" w:eastAsia="仿宋_GB2312" w:cs="Arial"/>
                <w:sz w:val="24"/>
              </w:rPr>
            </w:pPr>
            <w:r>
              <w:rPr>
                <w:rFonts w:hint="eastAsia" w:ascii="仿宋_GB2312" w:hAnsi="Arial" w:eastAsia="仿宋_GB2312" w:cs="Arial"/>
                <w:sz w:val="24"/>
              </w:rPr>
              <w:t>详细地址</w:t>
            </w:r>
          </w:p>
        </w:tc>
        <w:tc>
          <w:tcPr>
            <w:tcW w:w="4183" w:type="pct"/>
            <w:gridSpan w:val="9"/>
            <w:vAlign w:val="center"/>
          </w:tcPr>
          <w:p w14:paraId="54F32000">
            <w:pPr>
              <w:snapToGrid w:val="0"/>
              <w:ind w:right="-42" w:rightChars="-20"/>
              <w:jc w:val="center"/>
              <w:rPr>
                <w:rFonts w:ascii="仿宋_GB2312" w:hAnsi="Arial" w:eastAsia="仿宋_GB2312" w:cs="Arial"/>
                <w:sz w:val="24"/>
              </w:rPr>
            </w:pPr>
          </w:p>
        </w:tc>
      </w:tr>
      <w:tr w14:paraId="562AF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7" w:type="pct"/>
            <w:vAlign w:val="center"/>
          </w:tcPr>
          <w:p w14:paraId="6B7D5D26">
            <w:pPr>
              <w:snapToGrid w:val="0"/>
              <w:ind w:right="-42" w:rightChars="-20"/>
              <w:jc w:val="center"/>
              <w:rPr>
                <w:rFonts w:ascii="仿宋_GB2312" w:hAnsi="Arial" w:eastAsia="仿宋_GB2312" w:cs="Arial"/>
                <w:sz w:val="24"/>
              </w:rPr>
            </w:pPr>
            <w:r>
              <w:rPr>
                <w:rFonts w:hint="eastAsia" w:ascii="仿宋_GB2312" w:hAnsi="Arial" w:eastAsia="仿宋_GB2312" w:cs="Arial"/>
                <w:sz w:val="24"/>
              </w:rPr>
              <w:t>机构负责人</w:t>
            </w:r>
          </w:p>
        </w:tc>
        <w:tc>
          <w:tcPr>
            <w:tcW w:w="816" w:type="pct"/>
            <w:gridSpan w:val="2"/>
            <w:vAlign w:val="center"/>
          </w:tcPr>
          <w:p w14:paraId="436B7D41">
            <w:pPr>
              <w:snapToGrid w:val="0"/>
              <w:ind w:right="-42" w:rightChars="-20"/>
              <w:jc w:val="center"/>
              <w:rPr>
                <w:rFonts w:ascii="仿宋_GB2312" w:hAnsi="Arial" w:eastAsia="仿宋_GB2312" w:cs="Arial"/>
                <w:sz w:val="24"/>
              </w:rPr>
            </w:pPr>
          </w:p>
        </w:tc>
        <w:tc>
          <w:tcPr>
            <w:tcW w:w="817" w:type="pct"/>
            <w:gridSpan w:val="2"/>
            <w:vAlign w:val="center"/>
          </w:tcPr>
          <w:p w14:paraId="0DB10999">
            <w:pPr>
              <w:snapToGrid w:val="0"/>
              <w:ind w:right="-42" w:rightChars="-20"/>
              <w:jc w:val="center"/>
              <w:rPr>
                <w:rFonts w:ascii="仿宋_GB2312" w:hAnsi="Arial" w:eastAsia="仿宋_GB2312" w:cs="Arial"/>
                <w:sz w:val="24"/>
              </w:rPr>
            </w:pPr>
            <w:r>
              <w:rPr>
                <w:rFonts w:hint="eastAsia" w:ascii="仿宋_GB2312" w:hAnsi="Arial" w:eastAsia="仿宋_GB2312" w:cs="Arial"/>
                <w:sz w:val="24"/>
              </w:rPr>
              <w:t>职务</w:t>
            </w:r>
          </w:p>
        </w:tc>
        <w:tc>
          <w:tcPr>
            <w:tcW w:w="817" w:type="pct"/>
            <w:gridSpan w:val="2"/>
            <w:vAlign w:val="center"/>
          </w:tcPr>
          <w:p w14:paraId="5BC9E409">
            <w:pPr>
              <w:snapToGrid w:val="0"/>
              <w:ind w:right="-42" w:rightChars="-20"/>
              <w:jc w:val="center"/>
              <w:rPr>
                <w:rFonts w:ascii="仿宋_GB2312" w:hAnsi="Arial" w:eastAsia="仿宋_GB2312" w:cs="Arial"/>
                <w:sz w:val="24"/>
              </w:rPr>
            </w:pPr>
          </w:p>
        </w:tc>
        <w:tc>
          <w:tcPr>
            <w:tcW w:w="815" w:type="pct"/>
            <w:gridSpan w:val="2"/>
            <w:vAlign w:val="center"/>
          </w:tcPr>
          <w:p w14:paraId="6B3E029C">
            <w:pPr>
              <w:snapToGrid w:val="0"/>
              <w:ind w:right="-42" w:rightChars="-20"/>
              <w:jc w:val="center"/>
              <w:rPr>
                <w:rFonts w:ascii="仿宋_GB2312" w:hAnsi="Arial" w:eastAsia="仿宋_GB2312" w:cs="Arial"/>
                <w:sz w:val="24"/>
              </w:rPr>
            </w:pPr>
            <w:r>
              <w:rPr>
                <w:rFonts w:hint="eastAsia" w:ascii="仿宋_GB2312" w:hAnsi="Arial" w:eastAsia="仿宋_GB2312" w:cs="Arial"/>
                <w:sz w:val="24"/>
              </w:rPr>
              <w:t>联系电话</w:t>
            </w:r>
          </w:p>
        </w:tc>
        <w:tc>
          <w:tcPr>
            <w:tcW w:w="918" w:type="pct"/>
          </w:tcPr>
          <w:p w14:paraId="44F7169A">
            <w:pPr>
              <w:snapToGrid w:val="0"/>
              <w:ind w:right="-42" w:rightChars="-20"/>
              <w:rPr>
                <w:rFonts w:ascii="仿宋_GB2312" w:hAnsi="Arial" w:eastAsia="仿宋_GB2312" w:cs="Arial"/>
                <w:sz w:val="24"/>
              </w:rPr>
            </w:pPr>
          </w:p>
        </w:tc>
      </w:tr>
      <w:tr w14:paraId="2BE0D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7" w:type="pct"/>
            <w:vAlign w:val="center"/>
          </w:tcPr>
          <w:p w14:paraId="4A2832B9">
            <w:pPr>
              <w:snapToGrid w:val="0"/>
              <w:ind w:right="-42" w:rightChars="-20"/>
              <w:jc w:val="center"/>
              <w:rPr>
                <w:rFonts w:ascii="仿宋_GB2312" w:hAnsi="Arial" w:eastAsia="仿宋_GB2312" w:cs="Arial"/>
                <w:sz w:val="24"/>
              </w:rPr>
            </w:pPr>
            <w:r>
              <w:rPr>
                <w:rFonts w:hint="eastAsia" w:ascii="仿宋_GB2312" w:hAnsi="Arial" w:eastAsia="仿宋_GB2312" w:cs="Arial"/>
                <w:sz w:val="24"/>
              </w:rPr>
              <w:t>授权代表</w:t>
            </w:r>
          </w:p>
        </w:tc>
        <w:tc>
          <w:tcPr>
            <w:tcW w:w="816" w:type="pct"/>
            <w:gridSpan w:val="2"/>
            <w:vAlign w:val="center"/>
          </w:tcPr>
          <w:p w14:paraId="032EBA34">
            <w:pPr>
              <w:snapToGrid w:val="0"/>
              <w:ind w:right="-42" w:rightChars="-20"/>
              <w:jc w:val="center"/>
              <w:rPr>
                <w:rFonts w:ascii="仿宋_GB2312" w:hAnsi="Arial" w:eastAsia="仿宋_GB2312" w:cs="Arial"/>
                <w:sz w:val="24"/>
              </w:rPr>
            </w:pPr>
          </w:p>
        </w:tc>
        <w:tc>
          <w:tcPr>
            <w:tcW w:w="817" w:type="pct"/>
            <w:gridSpan w:val="2"/>
            <w:vAlign w:val="center"/>
          </w:tcPr>
          <w:p w14:paraId="32AA0BF2">
            <w:pPr>
              <w:snapToGrid w:val="0"/>
              <w:ind w:right="-42" w:rightChars="-20"/>
              <w:jc w:val="center"/>
              <w:rPr>
                <w:rFonts w:ascii="仿宋_GB2312" w:hAnsi="Arial" w:eastAsia="仿宋_GB2312" w:cs="Arial"/>
                <w:sz w:val="24"/>
              </w:rPr>
            </w:pPr>
            <w:r>
              <w:rPr>
                <w:rFonts w:hint="eastAsia" w:ascii="仿宋_GB2312" w:hAnsi="Arial" w:eastAsia="仿宋_GB2312" w:cs="Arial"/>
                <w:sz w:val="24"/>
              </w:rPr>
              <w:t>职务</w:t>
            </w:r>
          </w:p>
        </w:tc>
        <w:tc>
          <w:tcPr>
            <w:tcW w:w="817" w:type="pct"/>
            <w:gridSpan w:val="2"/>
            <w:vAlign w:val="center"/>
          </w:tcPr>
          <w:p w14:paraId="40991F74">
            <w:pPr>
              <w:snapToGrid w:val="0"/>
              <w:ind w:right="-42" w:rightChars="-20"/>
              <w:jc w:val="center"/>
              <w:rPr>
                <w:rFonts w:ascii="仿宋_GB2312" w:hAnsi="Arial" w:eastAsia="仿宋_GB2312" w:cs="Arial"/>
                <w:sz w:val="24"/>
              </w:rPr>
            </w:pPr>
          </w:p>
        </w:tc>
        <w:tc>
          <w:tcPr>
            <w:tcW w:w="815" w:type="pct"/>
            <w:gridSpan w:val="2"/>
            <w:vAlign w:val="center"/>
          </w:tcPr>
          <w:p w14:paraId="4D587C22">
            <w:pPr>
              <w:snapToGrid w:val="0"/>
              <w:ind w:right="-42" w:rightChars="-20"/>
              <w:jc w:val="center"/>
              <w:rPr>
                <w:rFonts w:ascii="仿宋_GB2312" w:hAnsi="Arial" w:eastAsia="仿宋_GB2312" w:cs="Arial"/>
                <w:sz w:val="24"/>
              </w:rPr>
            </w:pPr>
            <w:r>
              <w:rPr>
                <w:rFonts w:hint="eastAsia" w:ascii="仿宋_GB2312" w:hAnsi="Arial" w:eastAsia="仿宋_GB2312" w:cs="Arial"/>
                <w:sz w:val="24"/>
              </w:rPr>
              <w:t>联系电话</w:t>
            </w:r>
          </w:p>
        </w:tc>
        <w:tc>
          <w:tcPr>
            <w:tcW w:w="918" w:type="pct"/>
          </w:tcPr>
          <w:p w14:paraId="569EF9C5">
            <w:pPr>
              <w:snapToGrid w:val="0"/>
              <w:ind w:right="-42" w:rightChars="-20"/>
              <w:rPr>
                <w:rFonts w:ascii="仿宋_GB2312" w:hAnsi="Arial" w:eastAsia="仿宋_GB2312" w:cs="Arial"/>
                <w:sz w:val="24"/>
              </w:rPr>
            </w:pPr>
          </w:p>
        </w:tc>
      </w:tr>
      <w:tr w14:paraId="3FF5E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4" w:hRule="atLeast"/>
        </w:trPr>
        <w:tc>
          <w:tcPr>
            <w:tcW w:w="817" w:type="pct"/>
            <w:vAlign w:val="center"/>
          </w:tcPr>
          <w:p w14:paraId="6BA8E6CC">
            <w:pPr>
              <w:snapToGrid w:val="0"/>
              <w:ind w:right="-42" w:rightChars="-20"/>
              <w:jc w:val="center"/>
              <w:rPr>
                <w:rFonts w:ascii="仿宋_GB2312" w:hAnsi="Arial" w:eastAsia="仿宋_GB2312" w:cs="Arial"/>
                <w:sz w:val="24"/>
              </w:rPr>
            </w:pPr>
            <w:r>
              <w:rPr>
                <w:rFonts w:hint="eastAsia" w:ascii="仿宋_GB2312" w:hAnsi="Arial" w:eastAsia="仿宋_GB2312" w:cs="Arial"/>
                <w:sz w:val="24"/>
              </w:rPr>
              <w:t>单位简介及机构情况</w:t>
            </w:r>
          </w:p>
        </w:tc>
        <w:tc>
          <w:tcPr>
            <w:tcW w:w="4183" w:type="pct"/>
            <w:gridSpan w:val="9"/>
          </w:tcPr>
          <w:p w14:paraId="49AAFE98">
            <w:pPr>
              <w:snapToGrid w:val="0"/>
              <w:ind w:right="-42" w:rightChars="-20"/>
              <w:rPr>
                <w:rFonts w:ascii="仿宋_GB2312" w:hAnsi="Arial" w:eastAsia="仿宋_GB2312" w:cs="Arial"/>
                <w:sz w:val="24"/>
              </w:rPr>
            </w:pPr>
          </w:p>
        </w:tc>
      </w:tr>
      <w:tr w14:paraId="2D9B9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9" w:hRule="atLeast"/>
        </w:trPr>
        <w:tc>
          <w:tcPr>
            <w:tcW w:w="817" w:type="pct"/>
            <w:vAlign w:val="center"/>
          </w:tcPr>
          <w:p w14:paraId="57F8B8C2">
            <w:pPr>
              <w:snapToGrid w:val="0"/>
              <w:ind w:right="-42" w:rightChars="-20"/>
              <w:jc w:val="center"/>
              <w:rPr>
                <w:rFonts w:ascii="仿宋_GB2312" w:hAnsi="Arial" w:eastAsia="仿宋_GB2312" w:cs="Arial"/>
                <w:sz w:val="24"/>
              </w:rPr>
            </w:pPr>
            <w:r>
              <w:rPr>
                <w:rFonts w:hint="eastAsia" w:ascii="仿宋_GB2312" w:hAnsi="Arial" w:eastAsia="仿宋_GB2312" w:cs="Arial"/>
                <w:sz w:val="24"/>
              </w:rPr>
              <w:t>单位优势及特长</w:t>
            </w:r>
          </w:p>
        </w:tc>
        <w:tc>
          <w:tcPr>
            <w:tcW w:w="4183" w:type="pct"/>
            <w:gridSpan w:val="9"/>
          </w:tcPr>
          <w:p w14:paraId="7BD4CBCE">
            <w:pPr>
              <w:snapToGrid w:val="0"/>
              <w:ind w:right="-42" w:rightChars="-20"/>
              <w:rPr>
                <w:rFonts w:ascii="仿宋_GB2312" w:hAnsi="Arial" w:eastAsia="仿宋_GB2312" w:cs="Arial"/>
                <w:sz w:val="24"/>
              </w:rPr>
            </w:pPr>
          </w:p>
        </w:tc>
      </w:tr>
      <w:tr w14:paraId="46C88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17" w:type="pct"/>
            <w:vMerge w:val="restart"/>
            <w:vAlign w:val="center"/>
          </w:tcPr>
          <w:p w14:paraId="45C2DAB0">
            <w:pPr>
              <w:snapToGrid w:val="0"/>
              <w:ind w:right="-42" w:rightChars="-20"/>
              <w:jc w:val="center"/>
              <w:rPr>
                <w:rFonts w:ascii="仿宋_GB2312" w:hAnsi="Arial" w:eastAsia="仿宋_GB2312" w:cs="Arial"/>
                <w:sz w:val="24"/>
              </w:rPr>
            </w:pPr>
            <w:r>
              <w:rPr>
                <w:rFonts w:hint="eastAsia" w:ascii="仿宋_GB2312" w:hAnsi="Arial" w:eastAsia="仿宋_GB2312" w:cs="Arial"/>
                <w:sz w:val="24"/>
              </w:rPr>
              <w:t>单位概况</w:t>
            </w:r>
          </w:p>
        </w:tc>
        <w:tc>
          <w:tcPr>
            <w:tcW w:w="695" w:type="pct"/>
            <w:vMerge w:val="restart"/>
            <w:vAlign w:val="center"/>
          </w:tcPr>
          <w:p w14:paraId="5F4C6D33">
            <w:pPr>
              <w:snapToGrid w:val="0"/>
              <w:spacing w:before="156" w:beforeLines="50" w:after="156" w:afterLines="50"/>
              <w:ind w:right="-42" w:rightChars="-20"/>
              <w:jc w:val="center"/>
              <w:rPr>
                <w:rFonts w:ascii="仿宋_GB2312" w:hAnsi="Arial" w:eastAsia="仿宋_GB2312" w:cs="Arial"/>
                <w:sz w:val="24"/>
              </w:rPr>
            </w:pPr>
            <w:r>
              <w:rPr>
                <w:rFonts w:hint="eastAsia" w:ascii="仿宋_GB2312" w:hAnsi="Arial" w:eastAsia="仿宋_GB2312" w:cs="Arial"/>
                <w:sz w:val="24"/>
              </w:rPr>
              <w:t>职工总数</w:t>
            </w:r>
          </w:p>
        </w:tc>
        <w:tc>
          <w:tcPr>
            <w:tcW w:w="689" w:type="pct"/>
            <w:gridSpan w:val="2"/>
            <w:vMerge w:val="restart"/>
            <w:vAlign w:val="center"/>
          </w:tcPr>
          <w:p w14:paraId="12062083">
            <w:pPr>
              <w:snapToGrid w:val="0"/>
              <w:spacing w:before="156" w:beforeLines="50" w:after="156" w:afterLines="50"/>
              <w:ind w:right="-42" w:rightChars="-20"/>
              <w:jc w:val="center"/>
              <w:rPr>
                <w:rFonts w:ascii="仿宋_GB2312" w:hAnsi="Arial" w:eastAsia="仿宋_GB2312" w:cs="Arial"/>
                <w:sz w:val="24"/>
              </w:rPr>
            </w:pPr>
            <w:r>
              <w:rPr>
                <w:rFonts w:hint="eastAsia" w:ascii="仿宋_GB2312" w:hAnsi="Arial" w:eastAsia="仿宋_GB2312" w:cs="Arial"/>
                <w:sz w:val="24"/>
              </w:rPr>
              <w:t>人</w:t>
            </w:r>
          </w:p>
        </w:tc>
        <w:tc>
          <w:tcPr>
            <w:tcW w:w="858" w:type="pct"/>
            <w:gridSpan w:val="2"/>
            <w:vMerge w:val="restart"/>
            <w:vAlign w:val="center"/>
          </w:tcPr>
          <w:p w14:paraId="1019F30C">
            <w:pPr>
              <w:snapToGrid w:val="0"/>
              <w:ind w:right="-42" w:rightChars="-20"/>
              <w:jc w:val="center"/>
              <w:rPr>
                <w:rFonts w:ascii="仿宋_GB2312" w:hAnsi="Arial" w:eastAsia="仿宋_GB2312" w:cs="Arial"/>
                <w:sz w:val="24"/>
              </w:rPr>
            </w:pPr>
            <w:r>
              <w:rPr>
                <w:rFonts w:hint="eastAsia" w:ascii="仿宋_GB2312" w:hAnsi="Arial" w:eastAsia="仿宋_GB2312" w:cs="Arial"/>
                <w:sz w:val="24"/>
              </w:rPr>
              <w:t>单位财务</w:t>
            </w:r>
          </w:p>
          <w:p w14:paraId="4E8DC257">
            <w:pPr>
              <w:snapToGrid w:val="0"/>
              <w:ind w:right="-42" w:rightChars="-20"/>
              <w:jc w:val="center"/>
              <w:rPr>
                <w:rFonts w:ascii="仿宋_GB2312" w:hAnsi="Arial" w:eastAsia="仿宋_GB2312" w:cs="Arial"/>
                <w:sz w:val="24"/>
              </w:rPr>
            </w:pPr>
            <w:r>
              <w:rPr>
                <w:rFonts w:hint="eastAsia" w:ascii="仿宋_GB2312" w:hAnsi="Arial" w:eastAsia="仿宋_GB2312" w:cs="Arial"/>
                <w:sz w:val="24"/>
              </w:rPr>
              <w:t>状况（202</w:t>
            </w:r>
            <w:r>
              <w:rPr>
                <w:rFonts w:hint="eastAsia" w:ascii="仿宋_GB2312" w:hAnsi="Arial" w:eastAsia="仿宋_GB2312" w:cs="Arial"/>
                <w:sz w:val="24"/>
                <w:lang w:val="en-US" w:eastAsia="zh-CN"/>
              </w:rPr>
              <w:t>2</w:t>
            </w:r>
            <w:r>
              <w:rPr>
                <w:rFonts w:hint="eastAsia" w:ascii="仿宋_GB2312" w:hAnsi="Arial" w:eastAsia="仿宋_GB2312" w:cs="Arial"/>
                <w:sz w:val="24"/>
              </w:rPr>
              <w:t>-202</w:t>
            </w:r>
            <w:r>
              <w:rPr>
                <w:rFonts w:hint="eastAsia" w:ascii="仿宋_GB2312" w:hAnsi="Arial" w:eastAsia="仿宋_GB2312" w:cs="Arial"/>
                <w:sz w:val="24"/>
                <w:lang w:val="en-US" w:eastAsia="zh-CN"/>
              </w:rPr>
              <w:t>4</w:t>
            </w:r>
            <w:r>
              <w:rPr>
                <w:rFonts w:hint="eastAsia" w:ascii="仿宋_GB2312" w:hAnsi="Arial" w:eastAsia="仿宋_GB2312" w:cs="Arial"/>
                <w:sz w:val="24"/>
              </w:rPr>
              <w:t>年）</w:t>
            </w:r>
          </w:p>
        </w:tc>
        <w:tc>
          <w:tcPr>
            <w:tcW w:w="858" w:type="pct"/>
            <w:gridSpan w:val="2"/>
            <w:vAlign w:val="center"/>
          </w:tcPr>
          <w:p w14:paraId="2F65592D">
            <w:pPr>
              <w:snapToGrid w:val="0"/>
              <w:ind w:right="-42" w:rightChars="-20"/>
              <w:jc w:val="center"/>
              <w:rPr>
                <w:rFonts w:ascii="仿宋_GB2312" w:hAnsi="Arial" w:eastAsia="仿宋_GB2312" w:cs="Arial"/>
                <w:sz w:val="24"/>
              </w:rPr>
            </w:pPr>
            <w:r>
              <w:rPr>
                <w:rFonts w:hint="eastAsia" w:ascii="仿宋_GB2312" w:hAnsi="Arial" w:eastAsia="仿宋_GB2312" w:cs="Arial"/>
                <w:sz w:val="24"/>
              </w:rPr>
              <w:t>年度</w:t>
            </w:r>
          </w:p>
        </w:tc>
        <w:tc>
          <w:tcPr>
            <w:tcW w:w="1083" w:type="pct"/>
            <w:gridSpan w:val="2"/>
            <w:vAlign w:val="center"/>
          </w:tcPr>
          <w:p w14:paraId="5E1AD775">
            <w:pPr>
              <w:snapToGrid w:val="0"/>
              <w:ind w:right="-42" w:rightChars="-20"/>
              <w:jc w:val="center"/>
              <w:rPr>
                <w:rFonts w:ascii="仿宋_GB2312" w:hAnsi="Arial" w:eastAsia="仿宋_GB2312" w:cs="Arial"/>
                <w:sz w:val="24"/>
              </w:rPr>
            </w:pPr>
            <w:r>
              <w:rPr>
                <w:rFonts w:hint="eastAsia" w:ascii="仿宋_GB2312" w:hAnsi="Arial" w:eastAsia="仿宋_GB2312" w:cs="Arial"/>
                <w:sz w:val="24"/>
              </w:rPr>
              <w:t>收入总额</w:t>
            </w:r>
          </w:p>
        </w:tc>
      </w:tr>
      <w:tr w14:paraId="018E1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17" w:type="pct"/>
            <w:vMerge w:val="continue"/>
            <w:vAlign w:val="center"/>
          </w:tcPr>
          <w:p w14:paraId="15214346">
            <w:pPr>
              <w:snapToGrid w:val="0"/>
              <w:ind w:right="-42" w:rightChars="-20"/>
              <w:jc w:val="center"/>
              <w:rPr>
                <w:rFonts w:ascii="仿宋_GB2312" w:hAnsi="Arial" w:eastAsia="仿宋_GB2312" w:cs="Arial"/>
                <w:sz w:val="24"/>
              </w:rPr>
            </w:pPr>
          </w:p>
        </w:tc>
        <w:tc>
          <w:tcPr>
            <w:tcW w:w="695" w:type="pct"/>
            <w:vMerge w:val="continue"/>
            <w:vAlign w:val="center"/>
          </w:tcPr>
          <w:p w14:paraId="381E82BC">
            <w:pPr>
              <w:snapToGrid w:val="0"/>
              <w:spacing w:before="156" w:beforeLines="50" w:after="156" w:afterLines="50"/>
              <w:ind w:right="-42" w:rightChars="-20"/>
              <w:jc w:val="center"/>
              <w:rPr>
                <w:rFonts w:ascii="仿宋_GB2312" w:hAnsi="Arial" w:eastAsia="仿宋_GB2312" w:cs="Arial"/>
                <w:sz w:val="24"/>
              </w:rPr>
            </w:pPr>
          </w:p>
        </w:tc>
        <w:tc>
          <w:tcPr>
            <w:tcW w:w="689" w:type="pct"/>
            <w:gridSpan w:val="2"/>
            <w:vMerge w:val="continue"/>
            <w:vAlign w:val="center"/>
          </w:tcPr>
          <w:p w14:paraId="058A49E1">
            <w:pPr>
              <w:snapToGrid w:val="0"/>
              <w:spacing w:before="156" w:beforeLines="50" w:after="156" w:afterLines="50"/>
              <w:ind w:right="-42" w:rightChars="-20"/>
              <w:jc w:val="center"/>
              <w:rPr>
                <w:rFonts w:ascii="仿宋_GB2312" w:hAnsi="Arial" w:eastAsia="仿宋_GB2312" w:cs="Arial"/>
                <w:sz w:val="24"/>
              </w:rPr>
            </w:pPr>
          </w:p>
        </w:tc>
        <w:tc>
          <w:tcPr>
            <w:tcW w:w="858" w:type="pct"/>
            <w:gridSpan w:val="2"/>
            <w:vMerge w:val="continue"/>
            <w:vAlign w:val="center"/>
          </w:tcPr>
          <w:p w14:paraId="2540FF94">
            <w:pPr>
              <w:snapToGrid w:val="0"/>
              <w:spacing w:before="156" w:beforeLines="50" w:after="156" w:afterLines="50"/>
              <w:ind w:right="-42" w:rightChars="-20"/>
              <w:jc w:val="center"/>
              <w:rPr>
                <w:rFonts w:ascii="仿宋_GB2312" w:hAnsi="Arial" w:eastAsia="仿宋_GB2312" w:cs="Arial"/>
                <w:sz w:val="24"/>
              </w:rPr>
            </w:pPr>
          </w:p>
        </w:tc>
        <w:tc>
          <w:tcPr>
            <w:tcW w:w="858" w:type="pct"/>
            <w:gridSpan w:val="2"/>
            <w:vAlign w:val="center"/>
          </w:tcPr>
          <w:p w14:paraId="49998524">
            <w:pPr>
              <w:snapToGrid w:val="0"/>
              <w:ind w:right="-42" w:rightChars="-20"/>
              <w:jc w:val="center"/>
              <w:rPr>
                <w:rFonts w:hint="eastAsia" w:ascii="仿宋_GB2312" w:hAnsi="Arial" w:eastAsia="仿宋_GB2312" w:cs="Arial"/>
                <w:sz w:val="24"/>
                <w:lang w:eastAsia="zh-CN"/>
              </w:rPr>
            </w:pPr>
            <w:r>
              <w:rPr>
                <w:rFonts w:hint="eastAsia" w:ascii="仿宋_GB2312" w:hAnsi="Arial" w:eastAsia="仿宋_GB2312" w:cs="Arial"/>
                <w:sz w:val="24"/>
              </w:rPr>
              <w:t>202</w:t>
            </w:r>
            <w:r>
              <w:rPr>
                <w:rFonts w:hint="eastAsia" w:ascii="仿宋_GB2312" w:hAnsi="Arial" w:eastAsia="仿宋_GB2312" w:cs="Arial"/>
                <w:sz w:val="24"/>
                <w:lang w:val="en-US" w:eastAsia="zh-CN"/>
              </w:rPr>
              <w:t>2</w:t>
            </w:r>
          </w:p>
        </w:tc>
        <w:tc>
          <w:tcPr>
            <w:tcW w:w="1083" w:type="pct"/>
            <w:gridSpan w:val="2"/>
            <w:vAlign w:val="center"/>
          </w:tcPr>
          <w:p w14:paraId="21958EA5">
            <w:pPr>
              <w:snapToGrid w:val="0"/>
              <w:ind w:right="-42" w:rightChars="-20"/>
              <w:jc w:val="center"/>
              <w:rPr>
                <w:rFonts w:ascii="仿宋_GB2312" w:hAnsi="Arial" w:eastAsia="仿宋_GB2312" w:cs="Arial"/>
                <w:sz w:val="24"/>
              </w:rPr>
            </w:pPr>
          </w:p>
        </w:tc>
      </w:tr>
      <w:tr w14:paraId="1433E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17" w:type="pct"/>
            <w:vMerge w:val="continue"/>
            <w:vAlign w:val="center"/>
          </w:tcPr>
          <w:p w14:paraId="442B033F">
            <w:pPr>
              <w:snapToGrid w:val="0"/>
              <w:ind w:right="-42" w:rightChars="-20"/>
              <w:jc w:val="center"/>
              <w:rPr>
                <w:rFonts w:ascii="仿宋_GB2312" w:hAnsi="Arial" w:eastAsia="仿宋_GB2312" w:cs="Arial"/>
                <w:sz w:val="24"/>
              </w:rPr>
            </w:pPr>
          </w:p>
        </w:tc>
        <w:tc>
          <w:tcPr>
            <w:tcW w:w="695" w:type="pct"/>
            <w:vMerge w:val="continue"/>
            <w:vAlign w:val="center"/>
          </w:tcPr>
          <w:p w14:paraId="41284FBF">
            <w:pPr>
              <w:snapToGrid w:val="0"/>
              <w:spacing w:before="156" w:beforeLines="50" w:after="156" w:afterLines="50"/>
              <w:ind w:right="-42" w:rightChars="-20"/>
              <w:jc w:val="center"/>
              <w:rPr>
                <w:rFonts w:ascii="仿宋_GB2312" w:hAnsi="Arial" w:eastAsia="仿宋_GB2312" w:cs="Arial"/>
                <w:sz w:val="24"/>
              </w:rPr>
            </w:pPr>
          </w:p>
        </w:tc>
        <w:tc>
          <w:tcPr>
            <w:tcW w:w="689" w:type="pct"/>
            <w:gridSpan w:val="2"/>
            <w:vMerge w:val="continue"/>
            <w:vAlign w:val="center"/>
          </w:tcPr>
          <w:p w14:paraId="428818BF">
            <w:pPr>
              <w:snapToGrid w:val="0"/>
              <w:spacing w:before="156" w:beforeLines="50" w:after="156" w:afterLines="50"/>
              <w:ind w:right="-42" w:rightChars="-20"/>
              <w:jc w:val="center"/>
              <w:rPr>
                <w:rFonts w:ascii="仿宋_GB2312" w:hAnsi="Arial" w:eastAsia="仿宋_GB2312" w:cs="Arial"/>
                <w:sz w:val="24"/>
              </w:rPr>
            </w:pPr>
          </w:p>
        </w:tc>
        <w:tc>
          <w:tcPr>
            <w:tcW w:w="858" w:type="pct"/>
            <w:gridSpan w:val="2"/>
            <w:vMerge w:val="continue"/>
            <w:vAlign w:val="center"/>
          </w:tcPr>
          <w:p w14:paraId="7A2A205D">
            <w:pPr>
              <w:snapToGrid w:val="0"/>
              <w:spacing w:before="156" w:beforeLines="50" w:after="156" w:afterLines="50"/>
              <w:ind w:right="-42" w:rightChars="-20"/>
              <w:jc w:val="center"/>
              <w:rPr>
                <w:rFonts w:ascii="仿宋_GB2312" w:hAnsi="Arial" w:eastAsia="仿宋_GB2312" w:cs="Arial"/>
                <w:sz w:val="24"/>
              </w:rPr>
            </w:pPr>
          </w:p>
        </w:tc>
        <w:tc>
          <w:tcPr>
            <w:tcW w:w="858" w:type="pct"/>
            <w:gridSpan w:val="2"/>
            <w:vAlign w:val="center"/>
          </w:tcPr>
          <w:p w14:paraId="3D288CD7">
            <w:pPr>
              <w:snapToGrid w:val="0"/>
              <w:ind w:right="-42" w:rightChars="-20"/>
              <w:jc w:val="center"/>
              <w:rPr>
                <w:rFonts w:hint="eastAsia" w:ascii="仿宋_GB2312" w:hAnsi="Arial" w:eastAsia="仿宋_GB2312" w:cs="Arial"/>
                <w:sz w:val="24"/>
                <w:lang w:eastAsia="zh-CN"/>
              </w:rPr>
            </w:pPr>
            <w:r>
              <w:rPr>
                <w:rFonts w:hint="eastAsia" w:ascii="仿宋_GB2312" w:hAnsi="Arial" w:eastAsia="仿宋_GB2312" w:cs="Arial"/>
                <w:sz w:val="24"/>
              </w:rPr>
              <w:t>202</w:t>
            </w:r>
            <w:r>
              <w:rPr>
                <w:rFonts w:hint="eastAsia" w:ascii="仿宋_GB2312" w:hAnsi="Arial" w:eastAsia="仿宋_GB2312" w:cs="Arial"/>
                <w:sz w:val="24"/>
                <w:lang w:val="en-US" w:eastAsia="zh-CN"/>
              </w:rPr>
              <w:t>3</w:t>
            </w:r>
          </w:p>
        </w:tc>
        <w:tc>
          <w:tcPr>
            <w:tcW w:w="1083" w:type="pct"/>
            <w:gridSpan w:val="2"/>
            <w:vAlign w:val="center"/>
          </w:tcPr>
          <w:p w14:paraId="57AFF416">
            <w:pPr>
              <w:snapToGrid w:val="0"/>
              <w:ind w:right="-42" w:rightChars="-20"/>
              <w:jc w:val="center"/>
              <w:rPr>
                <w:rFonts w:ascii="仿宋_GB2312" w:hAnsi="Arial" w:eastAsia="仿宋_GB2312" w:cs="Arial"/>
                <w:sz w:val="24"/>
              </w:rPr>
            </w:pPr>
          </w:p>
        </w:tc>
      </w:tr>
      <w:tr w14:paraId="59573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17" w:type="pct"/>
            <w:vMerge w:val="continue"/>
            <w:vAlign w:val="center"/>
          </w:tcPr>
          <w:p w14:paraId="25BDF4EB">
            <w:pPr>
              <w:snapToGrid w:val="0"/>
              <w:ind w:right="-42" w:rightChars="-20"/>
              <w:jc w:val="center"/>
              <w:rPr>
                <w:rFonts w:ascii="仿宋_GB2312" w:hAnsi="Arial" w:eastAsia="仿宋_GB2312" w:cs="Arial"/>
                <w:sz w:val="24"/>
              </w:rPr>
            </w:pPr>
          </w:p>
        </w:tc>
        <w:tc>
          <w:tcPr>
            <w:tcW w:w="695" w:type="pct"/>
            <w:vMerge w:val="continue"/>
            <w:vAlign w:val="center"/>
          </w:tcPr>
          <w:p w14:paraId="0369A1F5">
            <w:pPr>
              <w:snapToGrid w:val="0"/>
              <w:spacing w:before="156" w:beforeLines="50" w:after="156" w:afterLines="50"/>
              <w:ind w:right="-42" w:rightChars="-20"/>
              <w:jc w:val="center"/>
              <w:rPr>
                <w:rFonts w:ascii="仿宋_GB2312" w:hAnsi="Arial" w:eastAsia="仿宋_GB2312" w:cs="Arial"/>
                <w:sz w:val="24"/>
              </w:rPr>
            </w:pPr>
          </w:p>
        </w:tc>
        <w:tc>
          <w:tcPr>
            <w:tcW w:w="689" w:type="pct"/>
            <w:gridSpan w:val="2"/>
            <w:vMerge w:val="continue"/>
            <w:vAlign w:val="center"/>
          </w:tcPr>
          <w:p w14:paraId="0676EB88">
            <w:pPr>
              <w:snapToGrid w:val="0"/>
              <w:spacing w:before="156" w:beforeLines="50" w:after="156" w:afterLines="50"/>
              <w:ind w:right="-42" w:rightChars="-20"/>
              <w:jc w:val="center"/>
              <w:rPr>
                <w:rFonts w:ascii="仿宋_GB2312" w:hAnsi="Arial" w:eastAsia="仿宋_GB2312" w:cs="Arial"/>
                <w:sz w:val="24"/>
              </w:rPr>
            </w:pPr>
          </w:p>
        </w:tc>
        <w:tc>
          <w:tcPr>
            <w:tcW w:w="858" w:type="pct"/>
            <w:gridSpan w:val="2"/>
            <w:vMerge w:val="continue"/>
            <w:vAlign w:val="center"/>
          </w:tcPr>
          <w:p w14:paraId="1B366460">
            <w:pPr>
              <w:snapToGrid w:val="0"/>
              <w:spacing w:before="156" w:beforeLines="50" w:after="156" w:afterLines="50"/>
              <w:ind w:right="-42" w:rightChars="-20"/>
              <w:jc w:val="center"/>
              <w:rPr>
                <w:rFonts w:ascii="仿宋_GB2312" w:hAnsi="Arial" w:eastAsia="仿宋_GB2312" w:cs="Arial"/>
                <w:sz w:val="24"/>
              </w:rPr>
            </w:pPr>
          </w:p>
        </w:tc>
        <w:tc>
          <w:tcPr>
            <w:tcW w:w="858" w:type="pct"/>
            <w:gridSpan w:val="2"/>
            <w:vAlign w:val="center"/>
          </w:tcPr>
          <w:p w14:paraId="10B5718C">
            <w:pPr>
              <w:snapToGrid w:val="0"/>
              <w:ind w:right="-42" w:rightChars="-20"/>
              <w:jc w:val="center"/>
              <w:rPr>
                <w:rFonts w:hint="eastAsia" w:ascii="仿宋_GB2312" w:hAnsi="Arial" w:eastAsia="仿宋_GB2312" w:cs="Arial"/>
                <w:sz w:val="24"/>
                <w:lang w:eastAsia="zh-CN"/>
              </w:rPr>
            </w:pPr>
            <w:r>
              <w:rPr>
                <w:rFonts w:hint="eastAsia" w:ascii="仿宋_GB2312" w:hAnsi="Arial" w:eastAsia="仿宋_GB2312" w:cs="Arial"/>
                <w:sz w:val="24"/>
              </w:rPr>
              <w:t>202</w:t>
            </w:r>
            <w:r>
              <w:rPr>
                <w:rFonts w:hint="eastAsia" w:ascii="仿宋_GB2312" w:hAnsi="Arial" w:eastAsia="仿宋_GB2312" w:cs="Arial"/>
                <w:sz w:val="24"/>
                <w:lang w:val="en-US" w:eastAsia="zh-CN"/>
              </w:rPr>
              <w:t>4</w:t>
            </w:r>
          </w:p>
        </w:tc>
        <w:tc>
          <w:tcPr>
            <w:tcW w:w="1083" w:type="pct"/>
            <w:gridSpan w:val="2"/>
            <w:vAlign w:val="center"/>
          </w:tcPr>
          <w:p w14:paraId="1BD1C3F4">
            <w:pPr>
              <w:snapToGrid w:val="0"/>
              <w:ind w:right="-42" w:rightChars="-20"/>
              <w:jc w:val="center"/>
              <w:rPr>
                <w:rFonts w:ascii="仿宋_GB2312" w:hAnsi="Arial" w:eastAsia="仿宋_GB2312" w:cs="Arial"/>
                <w:sz w:val="24"/>
              </w:rPr>
            </w:pPr>
          </w:p>
        </w:tc>
      </w:tr>
    </w:tbl>
    <w:p w14:paraId="019AB2D4">
      <w:pPr>
        <w:rPr>
          <w:rFonts w:eastAsiaTheme="minorEastAsia"/>
        </w:rPr>
      </w:pPr>
    </w:p>
    <w:p w14:paraId="26CB1B9A">
      <w:pPr>
        <w:rPr>
          <w:rFonts w:ascii="仿宋_GB2312" w:hAnsi="黑体" w:eastAsia="仿宋_GB2312"/>
          <w:b/>
          <w:bCs/>
          <w:sz w:val="24"/>
        </w:rPr>
      </w:pPr>
      <w:r>
        <w:rPr>
          <w:rFonts w:hint="eastAsia" w:ascii="仿宋_GB2312" w:hAnsi="黑体" w:eastAsia="仿宋_GB2312"/>
          <w:b/>
          <w:bCs/>
          <w:sz w:val="24"/>
        </w:rPr>
        <w:t>类似业绩清单</w:t>
      </w:r>
    </w:p>
    <w:tbl>
      <w:tblPr>
        <w:tblStyle w:val="23"/>
        <w:tblW w:w="503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1208"/>
        <w:gridCol w:w="1465"/>
        <w:gridCol w:w="1399"/>
        <w:gridCol w:w="2040"/>
        <w:gridCol w:w="1310"/>
        <w:gridCol w:w="1163"/>
      </w:tblGrid>
      <w:tr w14:paraId="79A8D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387" w:type="pct"/>
            <w:vAlign w:val="center"/>
          </w:tcPr>
          <w:p w14:paraId="58EE9958">
            <w:pPr>
              <w:jc w:val="center"/>
              <w:rPr>
                <w:rFonts w:ascii="仿宋_GB2312" w:hAnsi="Arial" w:eastAsia="仿宋_GB2312" w:cs="Arial"/>
                <w:sz w:val="24"/>
              </w:rPr>
            </w:pPr>
            <w:r>
              <w:rPr>
                <w:rFonts w:hint="eastAsia" w:ascii="仿宋_GB2312" w:hAnsi="Arial" w:eastAsia="仿宋_GB2312" w:cs="Arial"/>
                <w:sz w:val="24"/>
              </w:rPr>
              <w:t>序号</w:t>
            </w:r>
          </w:p>
        </w:tc>
        <w:tc>
          <w:tcPr>
            <w:tcW w:w="649" w:type="pct"/>
            <w:vAlign w:val="center"/>
          </w:tcPr>
          <w:p w14:paraId="547DA55D">
            <w:pPr>
              <w:jc w:val="center"/>
              <w:rPr>
                <w:rFonts w:ascii="仿宋_GB2312" w:hAnsi="Arial" w:eastAsia="仿宋_GB2312" w:cs="Arial"/>
                <w:sz w:val="24"/>
              </w:rPr>
            </w:pPr>
            <w:r>
              <w:rPr>
                <w:rFonts w:hint="eastAsia" w:ascii="仿宋_GB2312" w:hAnsi="Arial" w:eastAsia="仿宋_GB2312" w:cs="Arial"/>
                <w:sz w:val="24"/>
              </w:rPr>
              <w:t>项目名称</w:t>
            </w:r>
          </w:p>
        </w:tc>
        <w:tc>
          <w:tcPr>
            <w:tcW w:w="787" w:type="pct"/>
            <w:vAlign w:val="center"/>
          </w:tcPr>
          <w:p w14:paraId="733DC197">
            <w:pPr>
              <w:jc w:val="center"/>
              <w:rPr>
                <w:rFonts w:ascii="仿宋_GB2312" w:hAnsi="Arial" w:eastAsia="仿宋_GB2312" w:cs="Arial"/>
                <w:sz w:val="24"/>
              </w:rPr>
            </w:pPr>
            <w:r>
              <w:rPr>
                <w:rFonts w:hint="eastAsia" w:ascii="仿宋_GB2312" w:hAnsi="Arial" w:eastAsia="仿宋_GB2312" w:cs="Arial"/>
                <w:sz w:val="24"/>
              </w:rPr>
              <w:t>生产内容</w:t>
            </w:r>
          </w:p>
        </w:tc>
        <w:tc>
          <w:tcPr>
            <w:tcW w:w="752" w:type="pct"/>
            <w:vAlign w:val="center"/>
          </w:tcPr>
          <w:p w14:paraId="2338B1C6">
            <w:pPr>
              <w:jc w:val="center"/>
              <w:rPr>
                <w:rFonts w:ascii="仿宋_GB2312" w:hAnsi="Arial" w:eastAsia="仿宋_GB2312" w:cs="Arial"/>
                <w:sz w:val="24"/>
              </w:rPr>
            </w:pPr>
            <w:r>
              <w:rPr>
                <w:rFonts w:hint="eastAsia" w:ascii="仿宋_GB2312" w:hAnsi="Arial" w:eastAsia="仿宋_GB2312" w:cs="Arial"/>
                <w:sz w:val="24"/>
              </w:rPr>
              <w:t>合同金额</w:t>
            </w:r>
          </w:p>
        </w:tc>
        <w:tc>
          <w:tcPr>
            <w:tcW w:w="1096" w:type="pct"/>
            <w:vAlign w:val="center"/>
          </w:tcPr>
          <w:p w14:paraId="5108AC68">
            <w:pPr>
              <w:jc w:val="center"/>
              <w:rPr>
                <w:rFonts w:ascii="仿宋_GB2312" w:hAnsi="Arial" w:eastAsia="仿宋_GB2312" w:cs="Arial"/>
                <w:sz w:val="24"/>
              </w:rPr>
            </w:pPr>
            <w:r>
              <w:rPr>
                <w:rFonts w:hint="eastAsia" w:ascii="仿宋_GB2312" w:hAnsi="Arial" w:eastAsia="仿宋_GB2312" w:cs="Arial"/>
                <w:sz w:val="24"/>
              </w:rPr>
              <w:t>用户名称</w:t>
            </w:r>
          </w:p>
        </w:tc>
        <w:tc>
          <w:tcPr>
            <w:tcW w:w="704" w:type="pct"/>
            <w:vAlign w:val="center"/>
          </w:tcPr>
          <w:p w14:paraId="0684B289">
            <w:pPr>
              <w:jc w:val="center"/>
              <w:rPr>
                <w:rFonts w:ascii="仿宋_GB2312" w:hAnsi="Arial" w:eastAsia="仿宋_GB2312" w:cs="Arial"/>
                <w:sz w:val="24"/>
              </w:rPr>
            </w:pPr>
            <w:r>
              <w:rPr>
                <w:rFonts w:hint="eastAsia" w:ascii="仿宋_GB2312" w:hAnsi="Arial" w:eastAsia="仿宋_GB2312" w:cs="Arial"/>
                <w:sz w:val="24"/>
              </w:rPr>
              <w:t>合同签订时间</w:t>
            </w:r>
          </w:p>
        </w:tc>
        <w:tc>
          <w:tcPr>
            <w:tcW w:w="626" w:type="pct"/>
            <w:vAlign w:val="center"/>
          </w:tcPr>
          <w:p w14:paraId="2BC1D9A2">
            <w:pPr>
              <w:jc w:val="center"/>
              <w:rPr>
                <w:rFonts w:ascii="仿宋_GB2312" w:hAnsi="Arial" w:eastAsia="仿宋_GB2312" w:cs="Arial"/>
                <w:sz w:val="24"/>
              </w:rPr>
            </w:pPr>
            <w:r>
              <w:rPr>
                <w:rFonts w:hint="eastAsia" w:ascii="仿宋_GB2312" w:hAnsi="Arial" w:eastAsia="仿宋_GB2312" w:cs="Arial"/>
                <w:sz w:val="24"/>
              </w:rPr>
              <w:t>备注</w:t>
            </w:r>
          </w:p>
        </w:tc>
      </w:tr>
      <w:tr w14:paraId="19FBE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387" w:type="pct"/>
            <w:vAlign w:val="center"/>
          </w:tcPr>
          <w:p w14:paraId="57AFF149">
            <w:pPr>
              <w:tabs>
                <w:tab w:val="left" w:pos="322"/>
              </w:tabs>
              <w:spacing w:line="360" w:lineRule="auto"/>
              <w:jc w:val="center"/>
              <w:rPr>
                <w:rFonts w:ascii="仿宋_GB2312" w:hAnsi="Arial" w:eastAsia="仿宋_GB2312" w:cs="Arial"/>
                <w:sz w:val="24"/>
              </w:rPr>
            </w:pPr>
            <w:r>
              <w:rPr>
                <w:rFonts w:hint="eastAsia" w:ascii="仿宋_GB2312" w:hAnsi="Arial" w:eastAsia="仿宋_GB2312" w:cs="Arial"/>
                <w:sz w:val="24"/>
              </w:rPr>
              <w:t>1</w:t>
            </w:r>
          </w:p>
        </w:tc>
        <w:tc>
          <w:tcPr>
            <w:tcW w:w="649" w:type="pct"/>
            <w:vAlign w:val="center"/>
          </w:tcPr>
          <w:p w14:paraId="13C85E68">
            <w:pPr>
              <w:tabs>
                <w:tab w:val="left" w:pos="322"/>
              </w:tabs>
              <w:spacing w:line="360" w:lineRule="auto"/>
              <w:jc w:val="center"/>
              <w:rPr>
                <w:rFonts w:ascii="仿宋_GB2312" w:hAnsi="Arial" w:eastAsia="仿宋_GB2312" w:cs="Arial"/>
                <w:sz w:val="24"/>
              </w:rPr>
            </w:pPr>
          </w:p>
        </w:tc>
        <w:tc>
          <w:tcPr>
            <w:tcW w:w="787" w:type="pct"/>
            <w:vAlign w:val="center"/>
          </w:tcPr>
          <w:p w14:paraId="08DA69F1">
            <w:pPr>
              <w:spacing w:line="360" w:lineRule="auto"/>
              <w:jc w:val="center"/>
              <w:rPr>
                <w:rFonts w:ascii="仿宋_GB2312" w:hAnsi="Arial" w:eastAsia="仿宋_GB2312" w:cs="Arial"/>
                <w:sz w:val="24"/>
              </w:rPr>
            </w:pPr>
          </w:p>
        </w:tc>
        <w:tc>
          <w:tcPr>
            <w:tcW w:w="752" w:type="pct"/>
            <w:vAlign w:val="center"/>
          </w:tcPr>
          <w:p w14:paraId="3E1EF1D5">
            <w:pPr>
              <w:spacing w:line="360" w:lineRule="auto"/>
              <w:jc w:val="center"/>
              <w:rPr>
                <w:rFonts w:ascii="仿宋_GB2312" w:hAnsi="Arial" w:eastAsia="仿宋_GB2312" w:cs="Arial"/>
                <w:sz w:val="24"/>
              </w:rPr>
            </w:pPr>
          </w:p>
        </w:tc>
        <w:tc>
          <w:tcPr>
            <w:tcW w:w="1096" w:type="pct"/>
            <w:vAlign w:val="center"/>
          </w:tcPr>
          <w:p w14:paraId="44304375">
            <w:pPr>
              <w:spacing w:line="360" w:lineRule="auto"/>
              <w:jc w:val="center"/>
              <w:rPr>
                <w:rFonts w:ascii="仿宋_GB2312" w:hAnsi="Arial" w:eastAsia="仿宋_GB2312" w:cs="Arial"/>
                <w:sz w:val="24"/>
              </w:rPr>
            </w:pPr>
          </w:p>
        </w:tc>
        <w:tc>
          <w:tcPr>
            <w:tcW w:w="704" w:type="pct"/>
            <w:vAlign w:val="center"/>
          </w:tcPr>
          <w:p w14:paraId="2010F662">
            <w:pPr>
              <w:spacing w:line="360" w:lineRule="auto"/>
              <w:jc w:val="center"/>
              <w:rPr>
                <w:rFonts w:ascii="仿宋_GB2312" w:hAnsi="Arial" w:eastAsia="仿宋_GB2312" w:cs="Arial"/>
                <w:sz w:val="24"/>
              </w:rPr>
            </w:pPr>
          </w:p>
        </w:tc>
        <w:tc>
          <w:tcPr>
            <w:tcW w:w="626" w:type="pct"/>
            <w:vAlign w:val="center"/>
          </w:tcPr>
          <w:p w14:paraId="45C8DEC0">
            <w:pPr>
              <w:spacing w:line="360" w:lineRule="auto"/>
              <w:jc w:val="center"/>
              <w:rPr>
                <w:rFonts w:ascii="仿宋_GB2312" w:hAnsi="Arial" w:eastAsia="仿宋_GB2312" w:cs="Arial"/>
                <w:sz w:val="24"/>
              </w:rPr>
            </w:pPr>
          </w:p>
        </w:tc>
      </w:tr>
      <w:tr w14:paraId="44127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387" w:type="pct"/>
            <w:vAlign w:val="center"/>
          </w:tcPr>
          <w:p w14:paraId="5DD7B647">
            <w:pPr>
              <w:tabs>
                <w:tab w:val="left" w:pos="322"/>
              </w:tabs>
              <w:spacing w:line="360" w:lineRule="auto"/>
              <w:jc w:val="center"/>
              <w:rPr>
                <w:rFonts w:ascii="仿宋_GB2312" w:hAnsi="Arial" w:eastAsia="仿宋_GB2312" w:cs="Arial"/>
                <w:sz w:val="24"/>
              </w:rPr>
            </w:pPr>
            <w:r>
              <w:rPr>
                <w:rFonts w:hint="eastAsia" w:ascii="仿宋_GB2312" w:hAnsi="Arial" w:eastAsia="仿宋_GB2312" w:cs="Arial"/>
                <w:sz w:val="24"/>
              </w:rPr>
              <w:t>2</w:t>
            </w:r>
          </w:p>
        </w:tc>
        <w:tc>
          <w:tcPr>
            <w:tcW w:w="649" w:type="pct"/>
            <w:vAlign w:val="center"/>
          </w:tcPr>
          <w:p w14:paraId="3778B14A">
            <w:pPr>
              <w:tabs>
                <w:tab w:val="left" w:pos="322"/>
              </w:tabs>
              <w:spacing w:line="360" w:lineRule="auto"/>
              <w:jc w:val="center"/>
              <w:rPr>
                <w:rFonts w:ascii="仿宋_GB2312" w:hAnsi="Arial" w:eastAsia="仿宋_GB2312" w:cs="Arial"/>
                <w:sz w:val="24"/>
              </w:rPr>
            </w:pPr>
          </w:p>
        </w:tc>
        <w:tc>
          <w:tcPr>
            <w:tcW w:w="787" w:type="pct"/>
            <w:vAlign w:val="center"/>
          </w:tcPr>
          <w:p w14:paraId="2C362226">
            <w:pPr>
              <w:spacing w:line="360" w:lineRule="auto"/>
              <w:jc w:val="center"/>
              <w:rPr>
                <w:rFonts w:ascii="仿宋_GB2312" w:hAnsi="Arial" w:eastAsia="仿宋_GB2312" w:cs="Arial"/>
                <w:sz w:val="24"/>
              </w:rPr>
            </w:pPr>
          </w:p>
        </w:tc>
        <w:tc>
          <w:tcPr>
            <w:tcW w:w="752" w:type="pct"/>
            <w:vAlign w:val="center"/>
          </w:tcPr>
          <w:p w14:paraId="33C8E379">
            <w:pPr>
              <w:spacing w:line="360" w:lineRule="auto"/>
              <w:jc w:val="center"/>
              <w:rPr>
                <w:rFonts w:ascii="仿宋_GB2312" w:hAnsi="Arial" w:eastAsia="仿宋_GB2312" w:cs="Arial"/>
                <w:sz w:val="24"/>
              </w:rPr>
            </w:pPr>
          </w:p>
        </w:tc>
        <w:tc>
          <w:tcPr>
            <w:tcW w:w="1096" w:type="pct"/>
            <w:vAlign w:val="center"/>
          </w:tcPr>
          <w:p w14:paraId="3CCB605D">
            <w:pPr>
              <w:spacing w:line="360" w:lineRule="auto"/>
              <w:jc w:val="center"/>
              <w:rPr>
                <w:rFonts w:ascii="仿宋_GB2312" w:hAnsi="Arial" w:eastAsia="仿宋_GB2312" w:cs="Arial"/>
                <w:sz w:val="24"/>
              </w:rPr>
            </w:pPr>
          </w:p>
        </w:tc>
        <w:tc>
          <w:tcPr>
            <w:tcW w:w="704" w:type="pct"/>
            <w:vAlign w:val="center"/>
          </w:tcPr>
          <w:p w14:paraId="6FDC89F1">
            <w:pPr>
              <w:spacing w:line="360" w:lineRule="auto"/>
              <w:jc w:val="center"/>
              <w:rPr>
                <w:rFonts w:ascii="仿宋_GB2312" w:hAnsi="Arial" w:eastAsia="仿宋_GB2312" w:cs="Arial"/>
                <w:sz w:val="24"/>
              </w:rPr>
            </w:pPr>
          </w:p>
        </w:tc>
        <w:tc>
          <w:tcPr>
            <w:tcW w:w="626" w:type="pct"/>
            <w:vAlign w:val="center"/>
          </w:tcPr>
          <w:p w14:paraId="7AA4C7B3">
            <w:pPr>
              <w:spacing w:line="360" w:lineRule="auto"/>
              <w:jc w:val="center"/>
              <w:rPr>
                <w:rFonts w:ascii="仿宋_GB2312" w:hAnsi="Arial" w:eastAsia="仿宋_GB2312" w:cs="Arial"/>
                <w:sz w:val="24"/>
              </w:rPr>
            </w:pPr>
          </w:p>
        </w:tc>
      </w:tr>
      <w:tr w14:paraId="3B976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387" w:type="pct"/>
            <w:vAlign w:val="center"/>
          </w:tcPr>
          <w:p w14:paraId="4E6C80B2">
            <w:pPr>
              <w:tabs>
                <w:tab w:val="left" w:pos="322"/>
              </w:tabs>
              <w:spacing w:line="360" w:lineRule="auto"/>
              <w:jc w:val="center"/>
              <w:rPr>
                <w:rFonts w:ascii="仿宋_GB2312" w:hAnsi="Arial" w:eastAsia="仿宋_GB2312" w:cs="Arial"/>
                <w:sz w:val="24"/>
              </w:rPr>
            </w:pPr>
            <w:r>
              <w:rPr>
                <w:rFonts w:hint="eastAsia" w:ascii="仿宋_GB2312" w:hAnsi="Arial" w:eastAsia="仿宋_GB2312" w:cs="Arial"/>
                <w:sz w:val="24"/>
              </w:rPr>
              <w:t>3</w:t>
            </w:r>
          </w:p>
        </w:tc>
        <w:tc>
          <w:tcPr>
            <w:tcW w:w="649" w:type="pct"/>
            <w:vAlign w:val="center"/>
          </w:tcPr>
          <w:p w14:paraId="33920BD3">
            <w:pPr>
              <w:tabs>
                <w:tab w:val="left" w:pos="322"/>
              </w:tabs>
              <w:spacing w:line="360" w:lineRule="auto"/>
              <w:jc w:val="center"/>
              <w:rPr>
                <w:rFonts w:ascii="仿宋_GB2312" w:hAnsi="Arial" w:eastAsia="仿宋_GB2312" w:cs="Arial"/>
                <w:sz w:val="24"/>
              </w:rPr>
            </w:pPr>
          </w:p>
        </w:tc>
        <w:tc>
          <w:tcPr>
            <w:tcW w:w="787" w:type="pct"/>
            <w:vAlign w:val="center"/>
          </w:tcPr>
          <w:p w14:paraId="04DC6B5B">
            <w:pPr>
              <w:spacing w:line="360" w:lineRule="auto"/>
              <w:jc w:val="center"/>
              <w:rPr>
                <w:rFonts w:ascii="仿宋_GB2312" w:hAnsi="Arial" w:eastAsia="仿宋_GB2312" w:cs="Arial"/>
                <w:sz w:val="24"/>
              </w:rPr>
            </w:pPr>
          </w:p>
        </w:tc>
        <w:tc>
          <w:tcPr>
            <w:tcW w:w="752" w:type="pct"/>
            <w:vAlign w:val="center"/>
          </w:tcPr>
          <w:p w14:paraId="170F4366">
            <w:pPr>
              <w:spacing w:line="360" w:lineRule="auto"/>
              <w:jc w:val="center"/>
              <w:rPr>
                <w:rFonts w:ascii="仿宋_GB2312" w:hAnsi="Arial" w:eastAsia="仿宋_GB2312" w:cs="Arial"/>
                <w:sz w:val="24"/>
              </w:rPr>
            </w:pPr>
          </w:p>
        </w:tc>
        <w:tc>
          <w:tcPr>
            <w:tcW w:w="1096" w:type="pct"/>
            <w:vAlign w:val="center"/>
          </w:tcPr>
          <w:p w14:paraId="3F996284">
            <w:pPr>
              <w:spacing w:line="360" w:lineRule="auto"/>
              <w:jc w:val="center"/>
              <w:rPr>
                <w:rFonts w:ascii="仿宋_GB2312" w:hAnsi="Arial" w:eastAsia="仿宋_GB2312" w:cs="Arial"/>
                <w:sz w:val="24"/>
              </w:rPr>
            </w:pPr>
          </w:p>
        </w:tc>
        <w:tc>
          <w:tcPr>
            <w:tcW w:w="704" w:type="pct"/>
            <w:vAlign w:val="center"/>
          </w:tcPr>
          <w:p w14:paraId="195D44CA">
            <w:pPr>
              <w:spacing w:line="360" w:lineRule="auto"/>
              <w:jc w:val="center"/>
              <w:rPr>
                <w:rFonts w:ascii="仿宋_GB2312" w:hAnsi="Arial" w:eastAsia="仿宋_GB2312" w:cs="Arial"/>
                <w:sz w:val="24"/>
              </w:rPr>
            </w:pPr>
          </w:p>
        </w:tc>
        <w:tc>
          <w:tcPr>
            <w:tcW w:w="626" w:type="pct"/>
            <w:vAlign w:val="center"/>
          </w:tcPr>
          <w:p w14:paraId="2A24C5E3">
            <w:pPr>
              <w:spacing w:line="360" w:lineRule="auto"/>
              <w:jc w:val="center"/>
              <w:rPr>
                <w:rFonts w:ascii="仿宋_GB2312" w:hAnsi="Arial" w:eastAsia="仿宋_GB2312" w:cs="Arial"/>
                <w:sz w:val="24"/>
              </w:rPr>
            </w:pPr>
          </w:p>
        </w:tc>
      </w:tr>
      <w:tr w14:paraId="3AF2A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387" w:type="pct"/>
            <w:vAlign w:val="center"/>
          </w:tcPr>
          <w:p w14:paraId="2440D917">
            <w:pPr>
              <w:tabs>
                <w:tab w:val="left" w:pos="322"/>
              </w:tabs>
              <w:spacing w:line="360" w:lineRule="auto"/>
              <w:jc w:val="center"/>
              <w:rPr>
                <w:rFonts w:ascii="仿宋_GB2312" w:hAnsi="Arial" w:eastAsia="仿宋_GB2312" w:cs="Arial"/>
                <w:sz w:val="24"/>
              </w:rPr>
            </w:pPr>
            <w:r>
              <w:rPr>
                <w:rFonts w:hint="eastAsia" w:ascii="仿宋_GB2312" w:hAnsi="Arial" w:eastAsia="仿宋_GB2312" w:cs="Arial"/>
                <w:sz w:val="24"/>
              </w:rPr>
              <w:t>4</w:t>
            </w:r>
          </w:p>
        </w:tc>
        <w:tc>
          <w:tcPr>
            <w:tcW w:w="649" w:type="pct"/>
            <w:vAlign w:val="center"/>
          </w:tcPr>
          <w:p w14:paraId="66D51F9E">
            <w:pPr>
              <w:tabs>
                <w:tab w:val="left" w:pos="322"/>
              </w:tabs>
              <w:spacing w:line="360" w:lineRule="auto"/>
              <w:jc w:val="center"/>
              <w:rPr>
                <w:rFonts w:ascii="仿宋_GB2312" w:hAnsi="Arial" w:eastAsia="仿宋_GB2312" w:cs="Arial"/>
                <w:sz w:val="24"/>
              </w:rPr>
            </w:pPr>
          </w:p>
        </w:tc>
        <w:tc>
          <w:tcPr>
            <w:tcW w:w="787" w:type="pct"/>
            <w:vAlign w:val="center"/>
          </w:tcPr>
          <w:p w14:paraId="192AEF8E">
            <w:pPr>
              <w:spacing w:line="360" w:lineRule="auto"/>
              <w:jc w:val="center"/>
              <w:rPr>
                <w:rFonts w:ascii="仿宋_GB2312" w:hAnsi="Arial" w:eastAsia="仿宋_GB2312" w:cs="Arial"/>
                <w:sz w:val="24"/>
              </w:rPr>
            </w:pPr>
          </w:p>
        </w:tc>
        <w:tc>
          <w:tcPr>
            <w:tcW w:w="752" w:type="pct"/>
            <w:vAlign w:val="center"/>
          </w:tcPr>
          <w:p w14:paraId="1F34D76E">
            <w:pPr>
              <w:spacing w:line="360" w:lineRule="auto"/>
              <w:jc w:val="center"/>
              <w:rPr>
                <w:rFonts w:ascii="仿宋_GB2312" w:hAnsi="Arial" w:eastAsia="仿宋_GB2312" w:cs="Arial"/>
                <w:sz w:val="24"/>
              </w:rPr>
            </w:pPr>
          </w:p>
        </w:tc>
        <w:tc>
          <w:tcPr>
            <w:tcW w:w="1096" w:type="pct"/>
            <w:vAlign w:val="center"/>
          </w:tcPr>
          <w:p w14:paraId="49395D52">
            <w:pPr>
              <w:spacing w:line="360" w:lineRule="auto"/>
              <w:jc w:val="center"/>
              <w:rPr>
                <w:rFonts w:ascii="仿宋_GB2312" w:hAnsi="Arial" w:eastAsia="仿宋_GB2312" w:cs="Arial"/>
                <w:sz w:val="24"/>
              </w:rPr>
            </w:pPr>
          </w:p>
        </w:tc>
        <w:tc>
          <w:tcPr>
            <w:tcW w:w="704" w:type="pct"/>
            <w:vAlign w:val="center"/>
          </w:tcPr>
          <w:p w14:paraId="66A4EB42">
            <w:pPr>
              <w:spacing w:line="360" w:lineRule="auto"/>
              <w:jc w:val="center"/>
              <w:rPr>
                <w:rFonts w:ascii="仿宋_GB2312" w:hAnsi="Arial" w:eastAsia="仿宋_GB2312" w:cs="Arial"/>
                <w:sz w:val="24"/>
              </w:rPr>
            </w:pPr>
          </w:p>
        </w:tc>
        <w:tc>
          <w:tcPr>
            <w:tcW w:w="626" w:type="pct"/>
            <w:vAlign w:val="center"/>
          </w:tcPr>
          <w:p w14:paraId="5FE222E2">
            <w:pPr>
              <w:spacing w:line="360" w:lineRule="auto"/>
              <w:jc w:val="center"/>
              <w:rPr>
                <w:rFonts w:ascii="仿宋_GB2312" w:hAnsi="Arial" w:eastAsia="仿宋_GB2312" w:cs="Arial"/>
                <w:sz w:val="24"/>
              </w:rPr>
            </w:pPr>
          </w:p>
        </w:tc>
      </w:tr>
      <w:tr w14:paraId="3CB4B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387" w:type="pct"/>
            <w:vAlign w:val="center"/>
          </w:tcPr>
          <w:p w14:paraId="06D9FB1E">
            <w:pPr>
              <w:snapToGrid w:val="0"/>
              <w:jc w:val="center"/>
              <w:rPr>
                <w:rFonts w:ascii="仿宋_GB2312" w:hAnsi="Arial" w:eastAsia="仿宋_GB2312" w:cs="Arial"/>
                <w:sz w:val="24"/>
              </w:rPr>
            </w:pPr>
            <w:r>
              <w:rPr>
                <w:rFonts w:hint="eastAsia" w:ascii="仿宋_GB2312" w:hAnsi="Arial" w:eastAsia="仿宋_GB2312" w:cs="Arial"/>
                <w:sz w:val="24"/>
              </w:rPr>
              <w:t>……</w:t>
            </w:r>
          </w:p>
        </w:tc>
        <w:tc>
          <w:tcPr>
            <w:tcW w:w="649" w:type="pct"/>
            <w:vAlign w:val="center"/>
          </w:tcPr>
          <w:p w14:paraId="7383741B">
            <w:pPr>
              <w:snapToGrid w:val="0"/>
              <w:jc w:val="center"/>
              <w:rPr>
                <w:rFonts w:ascii="仿宋_GB2312" w:hAnsi="Arial" w:eastAsia="仿宋_GB2312" w:cs="Arial"/>
                <w:sz w:val="24"/>
              </w:rPr>
            </w:pPr>
            <w:r>
              <w:rPr>
                <w:rFonts w:hint="eastAsia" w:ascii="仿宋_GB2312" w:hAnsi="Arial" w:eastAsia="仿宋_GB2312" w:cs="Arial"/>
                <w:sz w:val="24"/>
              </w:rPr>
              <w:t>……</w:t>
            </w:r>
          </w:p>
        </w:tc>
        <w:tc>
          <w:tcPr>
            <w:tcW w:w="787" w:type="pct"/>
            <w:vAlign w:val="center"/>
          </w:tcPr>
          <w:p w14:paraId="150A1CB8">
            <w:pPr>
              <w:spacing w:line="360" w:lineRule="auto"/>
              <w:jc w:val="center"/>
              <w:rPr>
                <w:rFonts w:ascii="仿宋_GB2312" w:hAnsi="Arial" w:eastAsia="仿宋_GB2312" w:cs="Arial"/>
                <w:sz w:val="24"/>
              </w:rPr>
            </w:pPr>
            <w:r>
              <w:rPr>
                <w:rFonts w:hint="eastAsia" w:ascii="仿宋_GB2312" w:hAnsi="Arial" w:eastAsia="仿宋_GB2312" w:cs="Arial"/>
                <w:sz w:val="24"/>
              </w:rPr>
              <w:t>……</w:t>
            </w:r>
          </w:p>
        </w:tc>
        <w:tc>
          <w:tcPr>
            <w:tcW w:w="752" w:type="pct"/>
            <w:vAlign w:val="center"/>
          </w:tcPr>
          <w:p w14:paraId="3FFC861A">
            <w:pPr>
              <w:spacing w:line="360" w:lineRule="auto"/>
              <w:jc w:val="center"/>
              <w:rPr>
                <w:rFonts w:ascii="仿宋_GB2312" w:hAnsi="Arial" w:eastAsia="仿宋_GB2312" w:cs="Arial"/>
                <w:sz w:val="24"/>
              </w:rPr>
            </w:pPr>
            <w:r>
              <w:rPr>
                <w:rFonts w:hint="eastAsia" w:ascii="仿宋_GB2312" w:hAnsi="Arial" w:eastAsia="仿宋_GB2312" w:cs="Arial"/>
                <w:sz w:val="24"/>
              </w:rPr>
              <w:t>……</w:t>
            </w:r>
          </w:p>
        </w:tc>
        <w:tc>
          <w:tcPr>
            <w:tcW w:w="1096" w:type="pct"/>
            <w:vAlign w:val="center"/>
          </w:tcPr>
          <w:p w14:paraId="55B16351">
            <w:pPr>
              <w:snapToGrid w:val="0"/>
              <w:jc w:val="center"/>
              <w:rPr>
                <w:rFonts w:ascii="仿宋_GB2312" w:hAnsi="Arial" w:eastAsia="仿宋_GB2312" w:cs="Arial"/>
                <w:sz w:val="24"/>
              </w:rPr>
            </w:pPr>
            <w:r>
              <w:rPr>
                <w:rFonts w:hint="eastAsia" w:ascii="仿宋_GB2312" w:hAnsi="Arial" w:eastAsia="仿宋_GB2312" w:cs="Arial"/>
                <w:sz w:val="24"/>
              </w:rPr>
              <w:t>……</w:t>
            </w:r>
          </w:p>
        </w:tc>
        <w:tc>
          <w:tcPr>
            <w:tcW w:w="704" w:type="pct"/>
            <w:vAlign w:val="center"/>
          </w:tcPr>
          <w:p w14:paraId="47B43CBB">
            <w:pPr>
              <w:spacing w:line="360" w:lineRule="auto"/>
              <w:jc w:val="center"/>
              <w:rPr>
                <w:rFonts w:ascii="仿宋_GB2312" w:hAnsi="Arial" w:eastAsia="仿宋_GB2312" w:cs="Arial"/>
                <w:sz w:val="24"/>
              </w:rPr>
            </w:pPr>
            <w:r>
              <w:rPr>
                <w:rFonts w:hint="eastAsia" w:ascii="仿宋_GB2312" w:hAnsi="Arial" w:eastAsia="仿宋_GB2312" w:cs="Arial"/>
                <w:sz w:val="24"/>
              </w:rPr>
              <w:t>……</w:t>
            </w:r>
          </w:p>
        </w:tc>
        <w:tc>
          <w:tcPr>
            <w:tcW w:w="626" w:type="pct"/>
            <w:vAlign w:val="center"/>
          </w:tcPr>
          <w:p w14:paraId="688ABB0E">
            <w:pPr>
              <w:spacing w:line="360" w:lineRule="auto"/>
              <w:jc w:val="center"/>
              <w:rPr>
                <w:rFonts w:ascii="仿宋_GB2312" w:hAnsi="Arial" w:eastAsia="仿宋_GB2312" w:cs="Arial"/>
                <w:sz w:val="24"/>
              </w:rPr>
            </w:pPr>
            <w:r>
              <w:rPr>
                <w:rFonts w:hint="eastAsia" w:ascii="仿宋_GB2312" w:hAnsi="Arial" w:eastAsia="仿宋_GB2312" w:cs="Arial"/>
                <w:sz w:val="24"/>
              </w:rPr>
              <w:t>……</w:t>
            </w:r>
          </w:p>
        </w:tc>
      </w:tr>
    </w:tbl>
    <w:p w14:paraId="2991815D">
      <w:pPr>
        <w:widowControl/>
        <w:jc w:val="left"/>
        <w:rPr>
          <w:rFonts w:ascii="仿宋_GB2312" w:eastAsia="仿宋_GB2312"/>
        </w:rPr>
      </w:pPr>
      <w:r>
        <w:rPr>
          <w:rFonts w:hint="eastAsia" w:ascii="仿宋_GB2312" w:eastAsia="仿宋_GB2312"/>
        </w:rPr>
        <w:t>注：须提供合同复印件为业绩证明材料。</w:t>
      </w:r>
    </w:p>
    <w:p w14:paraId="569CD5E0">
      <w:pPr>
        <w:widowControl/>
        <w:jc w:val="left"/>
        <w:rPr>
          <w:rFonts w:ascii="仿宋_GB2312" w:eastAsia="仿宋_GB2312"/>
        </w:rPr>
      </w:pPr>
      <w:r>
        <w:rPr>
          <w:rFonts w:ascii="仿宋_GB2312" w:eastAsia="仿宋_GB2312"/>
        </w:rPr>
        <w:br w:type="page"/>
      </w:r>
    </w:p>
    <w:p w14:paraId="4BE1C10D">
      <w:pPr>
        <w:widowControl/>
        <w:jc w:val="lef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格式六 宣传能力方案</w:t>
      </w:r>
    </w:p>
    <w:p w14:paraId="178B1899">
      <w:pPr>
        <w:widowControl/>
        <w:jc w:val="left"/>
        <w:rPr>
          <w:rFonts w:ascii="仿宋_GB2312" w:hAnsi="仿宋_GB2312" w:eastAsia="仿宋_GB2312" w:cs="仿宋_GB2312"/>
          <w:b/>
          <w:color w:val="000000"/>
          <w:sz w:val="24"/>
        </w:rPr>
      </w:pPr>
    </w:p>
    <w:p w14:paraId="492D1791">
      <w:pPr>
        <w:widowControl/>
        <w:jc w:val="center"/>
        <w:rPr>
          <w:rFonts w:ascii="仿宋_GB2312" w:hAnsi="仿宋_GB2312" w:eastAsia="仿宋_GB2312" w:cs="仿宋_GB2312"/>
          <w:b/>
          <w:color w:val="000000"/>
          <w:sz w:val="24"/>
        </w:rPr>
      </w:pPr>
      <w:r>
        <w:rPr>
          <w:rFonts w:hint="eastAsia" w:ascii="仿宋_GB2312" w:hAnsi="仿宋_GB2312" w:eastAsia="仿宋_GB2312" w:cs="仿宋_GB2312"/>
          <w:b/>
          <w:color w:val="auto"/>
          <w:sz w:val="32"/>
          <w:szCs w:val="32"/>
        </w:rPr>
        <w:t>宣传能力方案（格式自拟）</w:t>
      </w:r>
    </w:p>
    <w:p w14:paraId="2DE8D526">
      <w:pPr>
        <w:widowControl/>
        <w:jc w:val="left"/>
        <w:rPr>
          <w:rFonts w:ascii="仿宋_GB2312" w:hAnsi="仿宋_GB2312" w:eastAsia="仿宋_GB2312" w:cs="仿宋_GB2312"/>
          <w:b/>
          <w:color w:val="000000"/>
          <w:kern w:val="0"/>
          <w:sz w:val="24"/>
          <w:szCs w:val="20"/>
          <w:lang w:val="zh-CN"/>
        </w:rPr>
      </w:pPr>
      <w:r>
        <w:rPr>
          <w:rFonts w:ascii="仿宋_GB2312" w:hAnsi="仿宋_GB2312" w:eastAsia="仿宋_GB2312" w:cs="仿宋_GB2312"/>
          <w:color w:val="000000"/>
          <w:sz w:val="24"/>
        </w:rPr>
        <w:br w:type="page"/>
      </w:r>
    </w:p>
    <w:p w14:paraId="1EB8B72E">
      <w:pPr>
        <w:pStyle w:val="3"/>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格式七</w:t>
      </w:r>
      <w:r>
        <w:rPr>
          <w:rFonts w:ascii="仿宋_GB2312" w:hAnsi="仿宋_GB2312" w:eastAsia="仿宋_GB2312" w:cs="仿宋_GB2312"/>
          <w:b/>
          <w:color w:val="000000"/>
          <w:sz w:val="24"/>
        </w:rPr>
        <w:t xml:space="preserve"> </w:t>
      </w:r>
      <w:r>
        <w:rPr>
          <w:rFonts w:hint="eastAsia" w:ascii="仿宋_GB2312" w:hAnsi="仿宋_GB2312" w:eastAsia="仿宋_GB2312" w:cs="仿宋_GB2312"/>
          <w:color w:val="000000"/>
          <w:sz w:val="24"/>
          <w:lang w:eastAsia="zh-CN"/>
        </w:rPr>
        <w:t>样板</w:t>
      </w:r>
      <w:r>
        <w:rPr>
          <w:rFonts w:hint="eastAsia" w:ascii="仿宋_GB2312" w:hAnsi="仿宋_GB2312" w:eastAsia="仿宋_GB2312" w:cs="仿宋_GB2312"/>
          <w:color w:val="000000"/>
          <w:sz w:val="24"/>
        </w:rPr>
        <w:t>和报价保证金退还信息</w:t>
      </w:r>
    </w:p>
    <w:p w14:paraId="2F5828EB">
      <w:pPr>
        <w:widowControl/>
        <w:spacing w:before="0"/>
        <w:ind w:left="0" w:right="0"/>
        <w:jc w:val="center"/>
        <w:rPr>
          <w:rFonts w:hint="eastAsia" w:ascii="仿宋_GB2312" w:hAnsi="仿宋_GB2312" w:eastAsia="仿宋_GB2312" w:cs="仿宋_GB2312"/>
          <w:b/>
          <w:bCs w:val="0"/>
          <w:color w:val="auto"/>
          <w:w w:val="100"/>
          <w:sz w:val="32"/>
          <w:szCs w:val="32"/>
        </w:rPr>
      </w:pPr>
      <w:r>
        <w:rPr>
          <w:rFonts w:hint="eastAsia" w:ascii="仿宋_GB2312" w:hAnsi="仿宋_GB2312" w:eastAsia="仿宋_GB2312" w:cs="仿宋_GB2312"/>
          <w:b/>
          <w:bCs w:val="0"/>
          <w:color w:val="auto"/>
          <w:w w:val="100"/>
          <w:sz w:val="32"/>
          <w:szCs w:val="32"/>
          <w:lang w:eastAsia="zh-CN"/>
        </w:rPr>
        <w:t>样板</w:t>
      </w:r>
      <w:r>
        <w:rPr>
          <w:rFonts w:hint="eastAsia" w:ascii="仿宋_GB2312" w:hAnsi="仿宋_GB2312" w:eastAsia="仿宋_GB2312" w:cs="仿宋_GB2312"/>
          <w:b/>
          <w:bCs w:val="0"/>
          <w:color w:val="auto"/>
          <w:w w:val="100"/>
          <w:sz w:val="32"/>
          <w:szCs w:val="32"/>
        </w:rPr>
        <w:t>和报价保证金退还信息</w:t>
      </w:r>
    </w:p>
    <w:p w14:paraId="6426849A">
      <w:pPr>
        <w:pStyle w:val="11"/>
        <w:spacing w:line="360" w:lineRule="auto"/>
        <w:rPr>
          <w:rFonts w:ascii="仿宋_GB2312" w:eastAsia="仿宋_GB2312"/>
          <w:b/>
          <w:bCs/>
          <w:sz w:val="24"/>
        </w:rPr>
      </w:pPr>
      <w:r>
        <w:rPr>
          <w:rFonts w:hint="eastAsia" w:ascii="仿宋_GB2312" w:eastAsia="仿宋_GB2312"/>
          <w:b/>
          <w:bCs/>
          <w:sz w:val="24"/>
        </w:rPr>
        <w:t>一、</w:t>
      </w:r>
      <w:r>
        <w:rPr>
          <w:rFonts w:hint="eastAsia" w:ascii="仿宋_GB2312" w:eastAsia="仿宋_GB2312"/>
          <w:b/>
          <w:bCs/>
          <w:sz w:val="24"/>
          <w:lang w:eastAsia="zh-CN"/>
        </w:rPr>
        <w:t>样板</w:t>
      </w:r>
      <w:r>
        <w:rPr>
          <w:rFonts w:hint="eastAsia" w:ascii="仿宋_GB2312" w:eastAsia="仿宋_GB2312"/>
          <w:b/>
          <w:bCs/>
          <w:sz w:val="24"/>
        </w:rPr>
        <w:t>退还信息</w:t>
      </w:r>
    </w:p>
    <w:p w14:paraId="478F96E7">
      <w:pPr>
        <w:pStyle w:val="11"/>
        <w:spacing w:line="360" w:lineRule="auto"/>
        <w:rPr>
          <w:rFonts w:hint="eastAsia" w:ascii="仿宋_GB2312" w:eastAsia="仿宋_GB2312"/>
          <w:sz w:val="24"/>
        </w:rPr>
      </w:pPr>
      <w:r>
        <w:rPr>
          <w:rFonts w:hint="eastAsia" w:ascii="仿宋_GB2312" w:eastAsia="仿宋_GB2312"/>
          <w:sz w:val="24"/>
        </w:rPr>
        <w:t>是否需要退回</w:t>
      </w:r>
      <w:r>
        <w:rPr>
          <w:rFonts w:hint="eastAsia" w:ascii="仿宋_GB2312" w:eastAsia="仿宋_GB2312"/>
          <w:sz w:val="24"/>
          <w:lang w:eastAsia="zh-CN"/>
        </w:rPr>
        <w:t>样板</w:t>
      </w:r>
      <w:r>
        <w:rPr>
          <w:rFonts w:hint="eastAsia" w:ascii="仿宋_GB2312" w:eastAsia="仿宋_GB2312"/>
          <w:sz w:val="24"/>
        </w:rPr>
        <w:t>：</w:t>
      </w:r>
      <w:r>
        <w:rPr>
          <w:rFonts w:ascii="仿宋_GB2312" w:eastAsia="仿宋_GB2312"/>
          <w:sz w:val="24"/>
          <w:u w:val="single"/>
        </w:rPr>
        <w:t xml:space="preserve">      </w:t>
      </w:r>
      <w:r>
        <w:rPr>
          <w:rFonts w:hint="eastAsia" w:ascii="仿宋_GB2312" w:eastAsia="仿宋_GB2312"/>
          <w:sz w:val="24"/>
          <w:u w:val="none"/>
        </w:rPr>
        <w:t>，</w:t>
      </w:r>
      <w:r>
        <w:rPr>
          <w:rFonts w:hint="eastAsia" w:ascii="仿宋_GB2312" w:eastAsia="仿宋_GB2312"/>
          <w:sz w:val="24"/>
        </w:rPr>
        <w:t>如填“是”，请填写以下收件信息。</w:t>
      </w:r>
    </w:p>
    <w:p w14:paraId="34BA01DB">
      <w:pPr>
        <w:pStyle w:val="11"/>
        <w:spacing w:line="360" w:lineRule="auto"/>
        <w:rPr>
          <w:rFonts w:ascii="仿宋_GB2312" w:eastAsia="仿宋_GB2312"/>
          <w:sz w:val="24"/>
        </w:rPr>
      </w:pPr>
      <w:r>
        <w:rPr>
          <w:rFonts w:hint="eastAsia" w:ascii="仿宋_GB2312" w:eastAsia="仿宋_GB2312"/>
          <w:sz w:val="24"/>
        </w:rPr>
        <w:t>收件地址：</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ascii="仿宋_GB2312" w:eastAsia="仿宋_GB2312"/>
          <w:sz w:val="24"/>
        </w:rPr>
        <w:t xml:space="preserve">              </w:t>
      </w:r>
    </w:p>
    <w:p w14:paraId="5EE5F657">
      <w:pPr>
        <w:pStyle w:val="11"/>
        <w:spacing w:line="360" w:lineRule="auto"/>
        <w:rPr>
          <w:rFonts w:ascii="仿宋_GB2312" w:eastAsia="仿宋_GB2312"/>
          <w:sz w:val="24"/>
        </w:rPr>
      </w:pPr>
      <w:r>
        <w:rPr>
          <w:rFonts w:hint="eastAsia" w:ascii="仿宋_GB2312" w:eastAsia="仿宋_GB2312"/>
          <w:sz w:val="24"/>
        </w:rPr>
        <w:t>收件人：</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ascii="仿宋_GB2312" w:eastAsia="仿宋_GB2312"/>
          <w:sz w:val="24"/>
        </w:rPr>
        <w:t xml:space="preserve">              </w:t>
      </w:r>
    </w:p>
    <w:p w14:paraId="372841E5">
      <w:pPr>
        <w:pStyle w:val="11"/>
        <w:spacing w:line="360" w:lineRule="auto"/>
        <w:rPr>
          <w:rFonts w:ascii="仿宋_GB2312" w:eastAsia="仿宋_GB2312"/>
          <w:sz w:val="24"/>
        </w:rPr>
      </w:pPr>
      <w:r>
        <w:rPr>
          <w:rFonts w:hint="eastAsia" w:ascii="仿宋_GB2312" w:eastAsia="仿宋_GB2312"/>
          <w:sz w:val="24"/>
        </w:rPr>
        <w:t>收件联系电话：</w:t>
      </w:r>
      <w:r>
        <w:rPr>
          <w:rFonts w:ascii="仿宋_GB2312" w:eastAsia="仿宋_GB2312"/>
          <w:sz w:val="24"/>
          <w:u w:val="single"/>
        </w:rPr>
        <w:t xml:space="preserve">          </w:t>
      </w:r>
      <w:r>
        <w:rPr>
          <w:rFonts w:ascii="仿宋_GB2312" w:eastAsia="仿宋_GB2312"/>
          <w:sz w:val="24"/>
        </w:rPr>
        <w:t xml:space="preserve">              </w:t>
      </w:r>
    </w:p>
    <w:p w14:paraId="1E74C350">
      <w:pPr>
        <w:pStyle w:val="11"/>
        <w:spacing w:line="360" w:lineRule="auto"/>
        <w:rPr>
          <w:rFonts w:ascii="仿宋_GB2312" w:eastAsia="仿宋_GB2312"/>
          <w:sz w:val="24"/>
        </w:rPr>
      </w:pPr>
      <w:r>
        <w:rPr>
          <w:rFonts w:hint="eastAsia" w:ascii="仿宋_GB2312" w:eastAsia="仿宋_GB2312"/>
          <w:sz w:val="24"/>
        </w:rPr>
        <w:t>说明：采购人将按上述信息将落选人提交</w:t>
      </w:r>
      <w:r>
        <w:rPr>
          <w:rFonts w:hint="eastAsia" w:ascii="仿宋_GB2312" w:eastAsia="仿宋_GB2312"/>
          <w:sz w:val="24"/>
          <w:lang w:eastAsia="zh-CN"/>
        </w:rPr>
        <w:t>样板</w:t>
      </w:r>
      <w:r>
        <w:rPr>
          <w:rFonts w:hint="eastAsia" w:ascii="仿宋_GB2312" w:eastAsia="仿宋_GB2312"/>
          <w:sz w:val="24"/>
        </w:rPr>
        <w:t>寄回，如因上述信息错漏导致</w:t>
      </w:r>
      <w:r>
        <w:rPr>
          <w:rFonts w:hint="eastAsia" w:ascii="仿宋_GB2312" w:eastAsia="仿宋_GB2312"/>
          <w:sz w:val="24"/>
          <w:lang w:eastAsia="zh-CN"/>
        </w:rPr>
        <w:t>样板</w:t>
      </w:r>
      <w:r>
        <w:rPr>
          <w:rFonts w:hint="eastAsia" w:ascii="仿宋_GB2312" w:eastAsia="仿宋_GB2312"/>
          <w:sz w:val="24"/>
        </w:rPr>
        <w:t>寄回有误，造成所有损失由落选人自行负责。</w:t>
      </w:r>
    </w:p>
    <w:p w14:paraId="007594BB">
      <w:pPr>
        <w:pStyle w:val="11"/>
        <w:spacing w:line="360" w:lineRule="auto"/>
        <w:rPr>
          <w:rFonts w:ascii="仿宋_GB2312" w:eastAsia="仿宋_GB2312"/>
          <w:b/>
          <w:bCs/>
          <w:sz w:val="24"/>
        </w:rPr>
      </w:pPr>
      <w:r>
        <w:rPr>
          <w:rFonts w:hint="eastAsia" w:ascii="仿宋_GB2312" w:eastAsia="仿宋_GB2312"/>
          <w:b/>
          <w:bCs/>
          <w:sz w:val="24"/>
        </w:rPr>
        <w:t>二、报价保证金汇款声明函</w:t>
      </w:r>
    </w:p>
    <w:p w14:paraId="39D7740B">
      <w:pPr>
        <w:pStyle w:val="11"/>
        <w:spacing w:line="360" w:lineRule="auto"/>
        <w:ind w:firstLine="480" w:firstLineChars="200"/>
        <w:rPr>
          <w:rFonts w:ascii="仿宋_GB2312" w:eastAsia="仿宋_GB2312"/>
          <w:sz w:val="24"/>
        </w:rPr>
      </w:pPr>
      <w:r>
        <w:rPr>
          <w:rFonts w:hint="eastAsia" w:ascii="仿宋_GB2312" w:eastAsia="仿宋_GB2312"/>
          <w:sz w:val="24"/>
        </w:rPr>
        <w:t>我方为</w:t>
      </w:r>
      <w:r>
        <w:rPr>
          <w:rFonts w:hint="eastAsia" w:ascii="仿宋_GB2312" w:eastAsia="仿宋_GB2312"/>
          <w:sz w:val="24"/>
          <w:lang w:eastAsia="zh-CN"/>
        </w:rPr>
        <w:t>2025年度第二次广交会文创产品设计与开发服务商采购项目</w:t>
      </w:r>
      <w:r>
        <w:rPr>
          <w:rFonts w:hint="eastAsia" w:ascii="仿宋_GB2312" w:eastAsia="仿宋_GB2312"/>
          <w:sz w:val="24"/>
        </w:rPr>
        <w:t>递交保证金人民币</w:t>
      </w:r>
      <w:r>
        <w:rPr>
          <w:rFonts w:ascii="仿宋_GB2312" w:eastAsia="仿宋_GB2312"/>
          <w:sz w:val="24"/>
        </w:rPr>
        <w:t>5,000</w:t>
      </w:r>
      <w:r>
        <w:rPr>
          <w:rFonts w:hint="eastAsia" w:ascii="仿宋_GB2312" w:eastAsia="仿宋_GB2312"/>
          <w:sz w:val="24"/>
        </w:rPr>
        <w:t>元（大写：人民币伍仟元）已于</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日以银行主动划账方式划入你方指定账户，详见下单。</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2"/>
      </w:tblGrid>
      <w:tr w14:paraId="1D91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9182" w:type="dxa"/>
            <w:vAlign w:val="center"/>
          </w:tcPr>
          <w:p w14:paraId="198BA6FC">
            <w:pPr>
              <w:tabs>
                <w:tab w:val="left" w:pos="3885"/>
              </w:tabs>
              <w:spacing w:line="360" w:lineRule="auto"/>
              <w:jc w:val="center"/>
              <w:rPr>
                <w:rFonts w:ascii="仿宋_GB2312" w:eastAsia="仿宋_GB2312"/>
                <w:sz w:val="24"/>
              </w:rPr>
            </w:pPr>
            <w:r>
              <w:rPr>
                <w:rFonts w:ascii="仿宋_GB2312" w:eastAsia="仿宋_GB2312" w:hAnsiTheme="minorEastAsia"/>
                <w:w w:val="95"/>
                <w:sz w:val="24"/>
              </w:rPr>
              <w:t>（粘贴汇款单或转账凭证复印件）</w:t>
            </w:r>
          </w:p>
        </w:tc>
      </w:tr>
    </w:tbl>
    <w:p w14:paraId="005C5986">
      <w:pPr>
        <w:rPr>
          <w:rFonts w:ascii="仿宋_GB2312" w:eastAsia="仿宋_GB2312"/>
        </w:rPr>
      </w:pPr>
    </w:p>
    <w:p w14:paraId="71E31091">
      <w:pPr>
        <w:pStyle w:val="49"/>
        <w:spacing w:after="120"/>
        <w:ind w:left="0" w:firstLine="200" w:firstLineChars="0"/>
        <w:rPr>
          <w:rFonts w:ascii="仿宋_GB2312" w:eastAsia="仿宋_GB2312" w:cs="Noto Sans CJK JP Black" w:hAnsiTheme="minorEastAsia"/>
          <w:w w:val="95"/>
          <w:szCs w:val="24"/>
        </w:rPr>
      </w:pPr>
      <w:r>
        <w:rPr>
          <w:rFonts w:hint="eastAsia" w:ascii="仿宋_GB2312" w:eastAsia="仿宋_GB2312"/>
          <w:kern w:val="2"/>
          <w:szCs w:val="24"/>
        </w:rPr>
        <w:t>请</w:t>
      </w:r>
      <w:r>
        <w:rPr>
          <w:rFonts w:hint="eastAsia" w:ascii="仿宋_GB2312" w:eastAsia="仿宋_GB2312" w:cs="Noto Sans CJK JP Black" w:hAnsiTheme="minorEastAsia"/>
          <w:w w:val="95"/>
          <w:szCs w:val="24"/>
        </w:rPr>
        <w:t>贵司退还报价保证金时划到以下账户：</w:t>
      </w:r>
    </w:p>
    <w:tbl>
      <w:tblPr>
        <w:tblStyle w:val="2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43"/>
        <w:gridCol w:w="2668"/>
        <w:gridCol w:w="1442"/>
        <w:gridCol w:w="2640"/>
      </w:tblGrid>
      <w:tr w14:paraId="4DF9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2EFF6EEF">
            <w:pPr>
              <w:jc w:val="center"/>
              <w:rPr>
                <w:rFonts w:ascii="仿宋_GB2312" w:eastAsia="仿宋_GB2312" w:hAnsiTheme="minorEastAsia"/>
                <w:w w:val="95"/>
                <w:sz w:val="24"/>
              </w:rPr>
            </w:pPr>
            <w:r>
              <w:rPr>
                <w:rFonts w:ascii="仿宋_GB2312" w:eastAsia="仿宋_GB2312" w:hAnsiTheme="minorEastAsia"/>
                <w:w w:val="95"/>
                <w:sz w:val="24"/>
              </w:rPr>
              <w:t>收</w:t>
            </w:r>
          </w:p>
          <w:p w14:paraId="184F8A0A">
            <w:pPr>
              <w:jc w:val="center"/>
              <w:rPr>
                <w:rFonts w:ascii="仿宋_GB2312" w:eastAsia="仿宋_GB2312" w:hAnsiTheme="minorEastAsia"/>
                <w:w w:val="95"/>
                <w:sz w:val="24"/>
              </w:rPr>
            </w:pPr>
            <w:r>
              <w:rPr>
                <w:rFonts w:ascii="仿宋_GB2312" w:eastAsia="仿宋_GB2312" w:hAnsiTheme="minorEastAsia"/>
                <w:w w:val="95"/>
                <w:sz w:val="24"/>
              </w:rPr>
              <w:t>款</w:t>
            </w:r>
          </w:p>
          <w:p w14:paraId="3E6F527D">
            <w:pPr>
              <w:jc w:val="center"/>
              <w:rPr>
                <w:rFonts w:ascii="仿宋_GB2312" w:eastAsia="仿宋_GB2312" w:hAnsiTheme="minorEastAsia"/>
                <w:w w:val="95"/>
                <w:sz w:val="24"/>
              </w:rPr>
            </w:pPr>
            <w:r>
              <w:rPr>
                <w:rFonts w:ascii="仿宋_GB2312" w:eastAsia="仿宋_GB2312" w:hAnsiTheme="minorEastAsia"/>
                <w:w w:val="95"/>
                <w:sz w:val="24"/>
              </w:rPr>
              <w:t>单</w:t>
            </w:r>
          </w:p>
          <w:p w14:paraId="4FBC495F">
            <w:pPr>
              <w:jc w:val="center"/>
              <w:rPr>
                <w:rFonts w:ascii="仿宋_GB2312" w:eastAsia="仿宋_GB2312" w:hAnsiTheme="minorEastAsia"/>
                <w:w w:val="95"/>
                <w:sz w:val="24"/>
              </w:rPr>
            </w:pPr>
            <w:r>
              <w:rPr>
                <w:rFonts w:ascii="仿宋_GB2312" w:eastAsia="仿宋_GB2312" w:hAnsiTheme="minorEastAsia"/>
                <w:w w:val="95"/>
                <w:sz w:val="24"/>
              </w:rPr>
              <w:t>位</w:t>
            </w:r>
          </w:p>
        </w:tc>
        <w:tc>
          <w:tcPr>
            <w:tcW w:w="1843" w:type="dxa"/>
            <w:tcBorders>
              <w:top w:val="single" w:color="auto" w:sz="4" w:space="0"/>
              <w:left w:val="single" w:color="auto" w:sz="4" w:space="0"/>
              <w:bottom w:val="single" w:color="auto" w:sz="4" w:space="0"/>
              <w:right w:val="single" w:color="auto" w:sz="4" w:space="0"/>
            </w:tcBorders>
            <w:vAlign w:val="center"/>
          </w:tcPr>
          <w:p w14:paraId="055791B0">
            <w:pPr>
              <w:jc w:val="center"/>
              <w:rPr>
                <w:rFonts w:ascii="仿宋_GB2312" w:eastAsia="仿宋_GB2312" w:hAnsiTheme="minorEastAsia"/>
                <w:w w:val="95"/>
                <w:sz w:val="24"/>
              </w:rPr>
            </w:pPr>
            <w:r>
              <w:rPr>
                <w:rFonts w:ascii="仿宋_GB2312" w:eastAsia="仿宋_GB2312" w:hAnsiTheme="minorEastAsia"/>
                <w:w w:val="95"/>
                <w:sz w:val="24"/>
              </w:rPr>
              <w:t>收款单位名称</w:t>
            </w:r>
          </w:p>
        </w:tc>
        <w:tc>
          <w:tcPr>
            <w:tcW w:w="6750" w:type="dxa"/>
            <w:gridSpan w:val="3"/>
            <w:tcBorders>
              <w:top w:val="single" w:color="auto" w:sz="4" w:space="0"/>
              <w:left w:val="single" w:color="auto" w:sz="4" w:space="0"/>
              <w:bottom w:val="single" w:color="auto" w:sz="4" w:space="0"/>
              <w:right w:val="single" w:color="auto" w:sz="4" w:space="0"/>
            </w:tcBorders>
            <w:vAlign w:val="center"/>
          </w:tcPr>
          <w:p w14:paraId="0B7CCE0E">
            <w:pPr>
              <w:jc w:val="center"/>
              <w:rPr>
                <w:rFonts w:ascii="仿宋_GB2312" w:eastAsia="仿宋_GB2312" w:hAnsiTheme="minorEastAsia"/>
                <w:w w:val="95"/>
                <w:sz w:val="24"/>
              </w:rPr>
            </w:pPr>
            <w:r>
              <w:rPr>
                <w:rFonts w:ascii="仿宋_GB2312" w:eastAsia="仿宋_GB2312" w:hAnsiTheme="minorEastAsia"/>
                <w:w w:val="95"/>
                <w:sz w:val="24"/>
              </w:rPr>
              <w:t>（</w:t>
            </w:r>
            <w:r>
              <w:rPr>
                <w:rFonts w:hint="eastAsia" w:ascii="仿宋_GB2312" w:eastAsia="仿宋_GB2312" w:hAnsiTheme="minorEastAsia"/>
                <w:w w:val="95"/>
                <w:sz w:val="24"/>
              </w:rPr>
              <w:t>竞投</w:t>
            </w:r>
            <w:r>
              <w:rPr>
                <w:rFonts w:ascii="仿宋_GB2312" w:eastAsia="仿宋_GB2312" w:hAnsiTheme="minorEastAsia"/>
                <w:w w:val="95"/>
                <w:sz w:val="24"/>
              </w:rPr>
              <w:t>人名称）</w:t>
            </w:r>
          </w:p>
        </w:tc>
      </w:tr>
      <w:tr w14:paraId="4B90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7BFB2A33">
            <w:pPr>
              <w:widowControl/>
              <w:jc w:val="center"/>
              <w:rPr>
                <w:rFonts w:ascii="仿宋_GB2312" w:eastAsia="仿宋_GB2312" w:hAnsiTheme="minorEastAsia"/>
                <w:w w:val="95"/>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D8ED292">
            <w:pPr>
              <w:jc w:val="center"/>
              <w:rPr>
                <w:rFonts w:ascii="仿宋_GB2312" w:eastAsia="仿宋_GB2312" w:hAnsiTheme="minorEastAsia"/>
                <w:w w:val="95"/>
                <w:sz w:val="24"/>
              </w:rPr>
            </w:pPr>
            <w:r>
              <w:rPr>
                <w:rFonts w:ascii="仿宋_GB2312" w:eastAsia="仿宋_GB2312" w:hAnsiTheme="minorEastAsia"/>
                <w:w w:val="95"/>
                <w:sz w:val="24"/>
              </w:rPr>
              <w:t>联 系 人</w:t>
            </w:r>
          </w:p>
        </w:tc>
        <w:tc>
          <w:tcPr>
            <w:tcW w:w="2668" w:type="dxa"/>
            <w:tcBorders>
              <w:top w:val="single" w:color="auto" w:sz="4" w:space="0"/>
              <w:left w:val="single" w:color="auto" w:sz="4" w:space="0"/>
              <w:bottom w:val="single" w:color="auto" w:sz="4" w:space="0"/>
              <w:right w:val="single" w:color="auto" w:sz="4" w:space="0"/>
            </w:tcBorders>
            <w:vAlign w:val="center"/>
          </w:tcPr>
          <w:p w14:paraId="1B31288C">
            <w:pPr>
              <w:jc w:val="center"/>
              <w:rPr>
                <w:rFonts w:ascii="仿宋_GB2312" w:eastAsia="仿宋_GB2312" w:hAnsiTheme="minorEastAsia"/>
                <w:w w:val="95"/>
                <w:sz w:val="24"/>
              </w:rPr>
            </w:pPr>
          </w:p>
        </w:tc>
        <w:tc>
          <w:tcPr>
            <w:tcW w:w="1442" w:type="dxa"/>
            <w:tcBorders>
              <w:top w:val="single" w:color="auto" w:sz="4" w:space="0"/>
              <w:left w:val="single" w:color="auto" w:sz="4" w:space="0"/>
              <w:bottom w:val="single" w:color="auto" w:sz="4" w:space="0"/>
              <w:right w:val="single" w:color="auto" w:sz="4" w:space="0"/>
            </w:tcBorders>
            <w:vAlign w:val="center"/>
          </w:tcPr>
          <w:p w14:paraId="47ED3FED">
            <w:pPr>
              <w:jc w:val="center"/>
              <w:rPr>
                <w:rFonts w:ascii="仿宋_GB2312" w:eastAsia="仿宋_GB2312" w:hAnsiTheme="minorEastAsia"/>
                <w:w w:val="95"/>
                <w:sz w:val="24"/>
              </w:rPr>
            </w:pPr>
            <w:r>
              <w:rPr>
                <w:rFonts w:ascii="仿宋_GB2312" w:eastAsia="仿宋_GB2312" w:hAnsiTheme="minorEastAsia"/>
                <w:w w:val="95"/>
                <w:sz w:val="24"/>
              </w:rPr>
              <w:t>联系电话</w:t>
            </w:r>
          </w:p>
        </w:tc>
        <w:tc>
          <w:tcPr>
            <w:tcW w:w="2640" w:type="dxa"/>
            <w:tcBorders>
              <w:top w:val="single" w:color="auto" w:sz="4" w:space="0"/>
              <w:left w:val="single" w:color="auto" w:sz="4" w:space="0"/>
              <w:bottom w:val="single" w:color="auto" w:sz="4" w:space="0"/>
              <w:right w:val="single" w:color="auto" w:sz="4" w:space="0"/>
            </w:tcBorders>
            <w:vAlign w:val="center"/>
          </w:tcPr>
          <w:p w14:paraId="73BA425C">
            <w:pPr>
              <w:jc w:val="center"/>
              <w:rPr>
                <w:rFonts w:ascii="仿宋_GB2312" w:eastAsia="仿宋_GB2312" w:hAnsiTheme="minorEastAsia"/>
                <w:w w:val="95"/>
                <w:sz w:val="24"/>
              </w:rPr>
            </w:pPr>
          </w:p>
        </w:tc>
      </w:tr>
      <w:tr w14:paraId="3E7D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074C9550">
            <w:pPr>
              <w:widowControl/>
              <w:jc w:val="center"/>
              <w:rPr>
                <w:rFonts w:ascii="仿宋_GB2312" w:eastAsia="仿宋_GB2312" w:hAnsiTheme="minorEastAsia"/>
                <w:w w:val="95"/>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008D403">
            <w:pPr>
              <w:jc w:val="center"/>
              <w:rPr>
                <w:rFonts w:ascii="仿宋_GB2312" w:eastAsia="仿宋_GB2312" w:hAnsiTheme="minorEastAsia"/>
                <w:w w:val="95"/>
                <w:sz w:val="24"/>
              </w:rPr>
            </w:pPr>
            <w:r>
              <w:rPr>
                <w:rFonts w:ascii="仿宋_GB2312" w:eastAsia="仿宋_GB2312" w:hAnsiTheme="minorEastAsia"/>
                <w:w w:val="95"/>
                <w:sz w:val="24"/>
              </w:rPr>
              <w:t>开 户 银 行</w:t>
            </w:r>
          </w:p>
        </w:tc>
        <w:tc>
          <w:tcPr>
            <w:tcW w:w="6750" w:type="dxa"/>
            <w:gridSpan w:val="3"/>
            <w:tcBorders>
              <w:top w:val="single" w:color="auto" w:sz="4" w:space="0"/>
              <w:left w:val="single" w:color="auto" w:sz="4" w:space="0"/>
              <w:bottom w:val="single" w:color="auto" w:sz="4" w:space="0"/>
              <w:right w:val="single" w:color="auto" w:sz="4" w:space="0"/>
            </w:tcBorders>
            <w:vAlign w:val="center"/>
          </w:tcPr>
          <w:p w14:paraId="0DBA488A">
            <w:pPr>
              <w:jc w:val="center"/>
              <w:rPr>
                <w:rFonts w:ascii="仿宋_GB2312" w:eastAsia="仿宋_GB2312" w:hAnsiTheme="minorEastAsia"/>
                <w:w w:val="95"/>
                <w:sz w:val="24"/>
              </w:rPr>
            </w:pPr>
          </w:p>
        </w:tc>
      </w:tr>
      <w:tr w14:paraId="294E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73A179FC">
            <w:pPr>
              <w:widowControl/>
              <w:jc w:val="center"/>
              <w:rPr>
                <w:rFonts w:ascii="仿宋_GB2312" w:eastAsia="仿宋_GB2312" w:hAnsiTheme="minorEastAsia"/>
                <w:w w:val="95"/>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4D1A98B">
            <w:pPr>
              <w:jc w:val="center"/>
              <w:rPr>
                <w:rFonts w:ascii="仿宋_GB2312" w:eastAsia="仿宋_GB2312" w:hAnsiTheme="minorEastAsia"/>
                <w:w w:val="95"/>
                <w:sz w:val="24"/>
              </w:rPr>
            </w:pPr>
            <w:r>
              <w:rPr>
                <w:rFonts w:ascii="仿宋_GB2312" w:eastAsia="仿宋_GB2312" w:hAnsiTheme="minorEastAsia"/>
                <w:w w:val="95"/>
                <w:sz w:val="24"/>
              </w:rPr>
              <w:t>帐       号</w:t>
            </w:r>
          </w:p>
        </w:tc>
        <w:tc>
          <w:tcPr>
            <w:tcW w:w="6750" w:type="dxa"/>
            <w:gridSpan w:val="3"/>
            <w:tcBorders>
              <w:top w:val="single" w:color="auto" w:sz="4" w:space="0"/>
              <w:left w:val="single" w:color="auto" w:sz="4" w:space="0"/>
              <w:bottom w:val="single" w:color="auto" w:sz="4" w:space="0"/>
              <w:right w:val="single" w:color="auto" w:sz="4" w:space="0"/>
            </w:tcBorders>
            <w:vAlign w:val="center"/>
          </w:tcPr>
          <w:p w14:paraId="4A61E9AD">
            <w:pPr>
              <w:jc w:val="center"/>
              <w:rPr>
                <w:rFonts w:ascii="仿宋_GB2312" w:eastAsia="仿宋_GB2312" w:hAnsiTheme="minorEastAsia"/>
                <w:w w:val="95"/>
                <w:sz w:val="24"/>
              </w:rPr>
            </w:pPr>
          </w:p>
        </w:tc>
      </w:tr>
    </w:tbl>
    <w:p w14:paraId="3F583E30">
      <w:pPr>
        <w:pStyle w:val="49"/>
        <w:ind w:left="5250" w:firstLine="0" w:firstLineChars="0"/>
        <w:rPr>
          <w:rFonts w:ascii="仿宋_GB2312" w:eastAsia="仿宋_GB2312"/>
          <w:szCs w:val="24"/>
        </w:rPr>
      </w:pPr>
    </w:p>
    <w:p w14:paraId="37569B8B">
      <w:pPr>
        <w:pStyle w:val="49"/>
        <w:ind w:left="5250" w:firstLine="399" w:firstLineChars="175"/>
        <w:rPr>
          <w:rFonts w:ascii="仿宋_GB2312" w:eastAsia="仿宋_GB2312" w:cs="Noto Sans CJK JP Black" w:hAnsiTheme="minorEastAsia"/>
          <w:w w:val="95"/>
          <w:szCs w:val="24"/>
        </w:rPr>
      </w:pPr>
      <w:r>
        <w:rPr>
          <w:rFonts w:hint="eastAsia" w:ascii="仿宋_GB2312" w:eastAsia="仿宋_GB2312" w:cs="Noto Sans CJK JP Black" w:hAnsiTheme="minorEastAsia"/>
          <w:w w:val="95"/>
          <w:szCs w:val="24"/>
        </w:rPr>
        <w:t>竞投人（公章）：</w:t>
      </w:r>
    </w:p>
    <w:p w14:paraId="1FC89574">
      <w:pPr>
        <w:widowControl/>
        <w:wordWrap w:val="0"/>
        <w:ind w:firstLine="912" w:firstLineChars="400"/>
        <w:jc w:val="right"/>
        <w:rPr>
          <w:rFonts w:ascii="仿宋_GB2312" w:hAnsi="仿宋_GB2312" w:eastAsia="仿宋_GB2312" w:cs="仿宋_GB2312"/>
          <w:b/>
          <w:color w:val="000000"/>
          <w:sz w:val="24"/>
        </w:rPr>
      </w:pPr>
      <w:r>
        <w:rPr>
          <w:rFonts w:ascii="仿宋_GB2312" w:eastAsia="仿宋_GB2312" w:cs="Noto Sans CJK JP Black" w:hAnsiTheme="minorEastAsia"/>
          <w:w w:val="95"/>
          <w:sz w:val="24"/>
        </w:rPr>
        <w:t>日</w:t>
      </w:r>
      <w:r>
        <w:rPr>
          <w:rFonts w:ascii="仿宋_GB2312" w:eastAsia="仿宋_GB2312" w:cs="Noto Sans CJK JP Black" w:hAnsiTheme="minorEastAsia"/>
          <w:w w:val="95"/>
          <w:sz w:val="24"/>
        </w:rPr>
        <w:tab/>
      </w:r>
      <w:r>
        <w:rPr>
          <w:rFonts w:ascii="仿宋_GB2312" w:eastAsia="仿宋_GB2312" w:cs="Noto Sans CJK JP Black" w:hAnsiTheme="minorEastAsia"/>
          <w:w w:val="95"/>
          <w:sz w:val="24"/>
        </w:rPr>
        <w:tab/>
      </w:r>
      <w:r>
        <w:rPr>
          <w:rFonts w:ascii="仿宋_GB2312" w:eastAsia="仿宋_GB2312" w:cs="Noto Sans CJK JP Black" w:hAnsiTheme="minorEastAsia"/>
          <w:w w:val="95"/>
          <w:sz w:val="24"/>
        </w:rPr>
        <w:t xml:space="preserve">期：                   </w:t>
      </w:r>
    </w:p>
    <w:sectPr>
      <w:headerReference r:id="rId6" w:type="default"/>
      <w:footerReference r:id="rId7" w:type="default"/>
      <w:endnotePr>
        <w:numFmt w:val="decimal"/>
      </w:endnotePr>
      <w:pgSz w:w="11906" w:h="16838"/>
      <w:pgMar w:top="397" w:right="1440" w:bottom="567" w:left="1440" w:header="567"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Noto Sans CJK JP Black">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733506"/>
    </w:sdtPr>
    <w:sdtContent>
      <w:sdt>
        <w:sdtPr>
          <w:id w:val="1728636285"/>
        </w:sdtPr>
        <w:sdtContent>
          <w:p w14:paraId="5C12FCBF">
            <w:pPr>
              <w:pStyle w:val="1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596793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74D4">
    <w:pPr>
      <w:pStyle w:val="17"/>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140CEB1F">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32604"/>
    </w:sdtPr>
    <w:sdtContent>
      <w:sdt>
        <w:sdtPr>
          <w:id w:val="467558152"/>
        </w:sdtPr>
        <w:sdtContent>
          <w:p w14:paraId="41234595">
            <w:pPr>
              <w:pStyle w:val="1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C21888D">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22BD">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F9F6">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E8D68"/>
    <w:multiLevelType w:val="singleLevel"/>
    <w:tmpl w:val="D27E8D68"/>
    <w:lvl w:ilvl="0" w:tentative="0">
      <w:start w:val="1"/>
      <w:numFmt w:val="decimal"/>
      <w:suff w:val="nothing"/>
      <w:lvlText w:val="%1."/>
      <w:lvlJc w:val="left"/>
    </w:lvl>
  </w:abstractNum>
  <w:abstractNum w:abstractNumId="1">
    <w:nsid w:val="4DE81366"/>
    <w:multiLevelType w:val="multilevel"/>
    <w:tmpl w:val="4DE81366"/>
    <w:lvl w:ilvl="0" w:tentative="0">
      <w:start w:val="7"/>
      <w:numFmt w:val="decimal"/>
      <w:pStyle w:val="37"/>
      <w:lvlText w:val="%1"/>
      <w:lvlJc w:val="left"/>
      <w:pPr>
        <w:tabs>
          <w:tab w:val="left" w:pos="360"/>
        </w:tabs>
        <w:ind w:left="360" w:hanging="360"/>
      </w:pPr>
      <w:rPr>
        <w:rFonts w:hint="default" w:ascii="宋体" w:hAnsi="宋体"/>
      </w:rPr>
    </w:lvl>
    <w:lvl w:ilvl="1" w:tentative="0">
      <w:start w:val="1"/>
      <w:numFmt w:val="decimal"/>
      <w:lvlText w:val="%1.%2"/>
      <w:lvlJc w:val="left"/>
      <w:pPr>
        <w:tabs>
          <w:tab w:val="left" w:pos="360"/>
        </w:tabs>
        <w:ind w:left="360" w:hanging="360"/>
      </w:pPr>
      <w:rPr>
        <w:rFonts w:hint="default" w:ascii="宋体" w:hAnsi="宋体"/>
      </w:rPr>
    </w:lvl>
    <w:lvl w:ilvl="2" w:tentative="0">
      <w:start w:val="1"/>
      <w:numFmt w:val="decimal"/>
      <w:lvlText w:val="%1.%2.%3"/>
      <w:lvlJc w:val="left"/>
      <w:pPr>
        <w:tabs>
          <w:tab w:val="left" w:pos="720"/>
        </w:tabs>
        <w:ind w:left="720" w:hanging="720"/>
      </w:pPr>
      <w:rPr>
        <w:rFonts w:hint="default" w:ascii="宋体" w:hAnsi="宋体"/>
      </w:rPr>
    </w:lvl>
    <w:lvl w:ilvl="3" w:tentative="0">
      <w:start w:val="1"/>
      <w:numFmt w:val="decimal"/>
      <w:lvlText w:val="%1.%2.%3.%4"/>
      <w:lvlJc w:val="left"/>
      <w:pPr>
        <w:tabs>
          <w:tab w:val="left" w:pos="720"/>
        </w:tabs>
        <w:ind w:left="720" w:hanging="720"/>
      </w:pPr>
      <w:rPr>
        <w:rFonts w:hint="default" w:ascii="宋体" w:hAnsi="宋体"/>
      </w:rPr>
    </w:lvl>
    <w:lvl w:ilvl="4" w:tentative="0">
      <w:start w:val="1"/>
      <w:numFmt w:val="decimal"/>
      <w:lvlText w:val="%1.%2.%3.%4.%5"/>
      <w:lvlJc w:val="left"/>
      <w:pPr>
        <w:tabs>
          <w:tab w:val="left" w:pos="1080"/>
        </w:tabs>
        <w:ind w:left="1080" w:hanging="1080"/>
      </w:pPr>
      <w:rPr>
        <w:rFonts w:hint="default" w:ascii="宋体" w:hAnsi="宋体"/>
      </w:rPr>
    </w:lvl>
    <w:lvl w:ilvl="5" w:tentative="0">
      <w:start w:val="1"/>
      <w:numFmt w:val="decimal"/>
      <w:lvlText w:val="%1.%2.%3.%4.%5.%6"/>
      <w:lvlJc w:val="left"/>
      <w:pPr>
        <w:tabs>
          <w:tab w:val="left" w:pos="1080"/>
        </w:tabs>
        <w:ind w:left="1080" w:hanging="1080"/>
      </w:pPr>
      <w:rPr>
        <w:rFonts w:hint="default" w:ascii="宋体" w:hAnsi="宋体"/>
      </w:rPr>
    </w:lvl>
    <w:lvl w:ilvl="6" w:tentative="0">
      <w:start w:val="1"/>
      <w:numFmt w:val="decimal"/>
      <w:lvlText w:val="%1.%2.%3.%4.%5.%6.%7"/>
      <w:lvlJc w:val="left"/>
      <w:pPr>
        <w:tabs>
          <w:tab w:val="left" w:pos="1080"/>
        </w:tabs>
        <w:ind w:left="1080" w:hanging="1080"/>
      </w:pPr>
      <w:rPr>
        <w:rFonts w:hint="default" w:ascii="宋体" w:hAnsi="宋体"/>
      </w:rPr>
    </w:lvl>
    <w:lvl w:ilvl="7" w:tentative="0">
      <w:start w:val="1"/>
      <w:numFmt w:val="decimal"/>
      <w:lvlText w:val="%1.%2.%3.%4.%5.%6.%7.%8"/>
      <w:lvlJc w:val="left"/>
      <w:pPr>
        <w:tabs>
          <w:tab w:val="left" w:pos="1440"/>
        </w:tabs>
        <w:ind w:left="1440" w:hanging="1440"/>
      </w:pPr>
      <w:rPr>
        <w:rFonts w:hint="default" w:ascii="宋体" w:hAnsi="宋体"/>
      </w:rPr>
    </w:lvl>
    <w:lvl w:ilvl="8" w:tentative="0">
      <w:start w:val="1"/>
      <w:numFmt w:val="decimal"/>
      <w:lvlText w:val="%1.%2.%3.%4.%5.%6.%7.%8.%9"/>
      <w:lvlJc w:val="left"/>
      <w:pPr>
        <w:tabs>
          <w:tab w:val="left" w:pos="1440"/>
        </w:tabs>
        <w:ind w:left="1440" w:hanging="1440"/>
      </w:pPr>
      <w:rPr>
        <w:rFonts w:hint="default" w:ascii="宋体" w:hAns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M2ZlOTAyOGY2NDEyYzJjMTRjMmI5NTcwYjZiNzIifQ=="/>
  </w:docVars>
  <w:rsids>
    <w:rsidRoot w:val="009B6B18"/>
    <w:rsid w:val="000008B0"/>
    <w:rsid w:val="00000C05"/>
    <w:rsid w:val="00004A38"/>
    <w:rsid w:val="00006AE3"/>
    <w:rsid w:val="00006CE4"/>
    <w:rsid w:val="00016742"/>
    <w:rsid w:val="00016862"/>
    <w:rsid w:val="00016CED"/>
    <w:rsid w:val="000240AD"/>
    <w:rsid w:val="000245B0"/>
    <w:rsid w:val="00024865"/>
    <w:rsid w:val="00030D5D"/>
    <w:rsid w:val="00036475"/>
    <w:rsid w:val="00045252"/>
    <w:rsid w:val="0004797C"/>
    <w:rsid w:val="00054CC1"/>
    <w:rsid w:val="0005587E"/>
    <w:rsid w:val="00060C21"/>
    <w:rsid w:val="0006583D"/>
    <w:rsid w:val="00071EB2"/>
    <w:rsid w:val="00072C2A"/>
    <w:rsid w:val="0007380C"/>
    <w:rsid w:val="000836A1"/>
    <w:rsid w:val="00083AEA"/>
    <w:rsid w:val="000941B0"/>
    <w:rsid w:val="00097201"/>
    <w:rsid w:val="000A4192"/>
    <w:rsid w:val="000B0BF6"/>
    <w:rsid w:val="000B0FEC"/>
    <w:rsid w:val="000B1AA7"/>
    <w:rsid w:val="000B5F0C"/>
    <w:rsid w:val="000C182D"/>
    <w:rsid w:val="000C29BB"/>
    <w:rsid w:val="000D30EE"/>
    <w:rsid w:val="000D319D"/>
    <w:rsid w:val="000D59B0"/>
    <w:rsid w:val="000E0033"/>
    <w:rsid w:val="000E0953"/>
    <w:rsid w:val="000E2275"/>
    <w:rsid w:val="000E30AE"/>
    <w:rsid w:val="000E34C6"/>
    <w:rsid w:val="000E4ED0"/>
    <w:rsid w:val="000E5855"/>
    <w:rsid w:val="000E77AB"/>
    <w:rsid w:val="00101DE3"/>
    <w:rsid w:val="001025E8"/>
    <w:rsid w:val="0010336A"/>
    <w:rsid w:val="00105F9B"/>
    <w:rsid w:val="001062F9"/>
    <w:rsid w:val="001066DA"/>
    <w:rsid w:val="00116627"/>
    <w:rsid w:val="00126518"/>
    <w:rsid w:val="00134EF2"/>
    <w:rsid w:val="00142677"/>
    <w:rsid w:val="0014578B"/>
    <w:rsid w:val="00147BBD"/>
    <w:rsid w:val="00155E8F"/>
    <w:rsid w:val="00160D97"/>
    <w:rsid w:val="001611DA"/>
    <w:rsid w:val="00165AFE"/>
    <w:rsid w:val="00174A79"/>
    <w:rsid w:val="00176E80"/>
    <w:rsid w:val="001835D5"/>
    <w:rsid w:val="00184A31"/>
    <w:rsid w:val="00185AAA"/>
    <w:rsid w:val="00187198"/>
    <w:rsid w:val="0019498D"/>
    <w:rsid w:val="0019500B"/>
    <w:rsid w:val="001A06FE"/>
    <w:rsid w:val="001A18DE"/>
    <w:rsid w:val="001A24EE"/>
    <w:rsid w:val="001B3FA1"/>
    <w:rsid w:val="001B433F"/>
    <w:rsid w:val="001B5DD2"/>
    <w:rsid w:val="001B7F2F"/>
    <w:rsid w:val="001C2451"/>
    <w:rsid w:val="001C264F"/>
    <w:rsid w:val="001D0797"/>
    <w:rsid w:val="001D4F9B"/>
    <w:rsid w:val="001D529E"/>
    <w:rsid w:val="001D53AA"/>
    <w:rsid w:val="001E4544"/>
    <w:rsid w:val="001E5020"/>
    <w:rsid w:val="001E5197"/>
    <w:rsid w:val="001E6F32"/>
    <w:rsid w:val="001F1C3F"/>
    <w:rsid w:val="001F403B"/>
    <w:rsid w:val="001F51B5"/>
    <w:rsid w:val="002037D4"/>
    <w:rsid w:val="00203B1E"/>
    <w:rsid w:val="002048DB"/>
    <w:rsid w:val="002076CB"/>
    <w:rsid w:val="00212ADA"/>
    <w:rsid w:val="00212EFC"/>
    <w:rsid w:val="0021575E"/>
    <w:rsid w:val="0022283E"/>
    <w:rsid w:val="00224615"/>
    <w:rsid w:val="002251BE"/>
    <w:rsid w:val="00225258"/>
    <w:rsid w:val="00232FD9"/>
    <w:rsid w:val="002340BF"/>
    <w:rsid w:val="002403AD"/>
    <w:rsid w:val="0024097B"/>
    <w:rsid w:val="00243511"/>
    <w:rsid w:val="002467E9"/>
    <w:rsid w:val="00250657"/>
    <w:rsid w:val="00251FD0"/>
    <w:rsid w:val="002529D1"/>
    <w:rsid w:val="00252F2E"/>
    <w:rsid w:val="00253942"/>
    <w:rsid w:val="00254518"/>
    <w:rsid w:val="00255979"/>
    <w:rsid w:val="00260AE4"/>
    <w:rsid w:val="002626BF"/>
    <w:rsid w:val="00264BA1"/>
    <w:rsid w:val="002659F1"/>
    <w:rsid w:val="00267F54"/>
    <w:rsid w:val="0027321D"/>
    <w:rsid w:val="00284784"/>
    <w:rsid w:val="00286E63"/>
    <w:rsid w:val="002876C6"/>
    <w:rsid w:val="002901D4"/>
    <w:rsid w:val="002946F6"/>
    <w:rsid w:val="002949FC"/>
    <w:rsid w:val="002977EA"/>
    <w:rsid w:val="002A22F3"/>
    <w:rsid w:val="002A36D2"/>
    <w:rsid w:val="002A7FAC"/>
    <w:rsid w:val="002B1AED"/>
    <w:rsid w:val="002B4997"/>
    <w:rsid w:val="002C3F23"/>
    <w:rsid w:val="002C51CD"/>
    <w:rsid w:val="002D0698"/>
    <w:rsid w:val="002D23ED"/>
    <w:rsid w:val="002E2DC5"/>
    <w:rsid w:val="002E2ED8"/>
    <w:rsid w:val="002F2A0D"/>
    <w:rsid w:val="002F2AEC"/>
    <w:rsid w:val="003029F9"/>
    <w:rsid w:val="00307F5E"/>
    <w:rsid w:val="00311A5B"/>
    <w:rsid w:val="00312961"/>
    <w:rsid w:val="00312C7E"/>
    <w:rsid w:val="003141CE"/>
    <w:rsid w:val="00315DB1"/>
    <w:rsid w:val="003200CE"/>
    <w:rsid w:val="003224D1"/>
    <w:rsid w:val="00326224"/>
    <w:rsid w:val="00327D5D"/>
    <w:rsid w:val="003310B9"/>
    <w:rsid w:val="00333C8C"/>
    <w:rsid w:val="0033726B"/>
    <w:rsid w:val="00337DE5"/>
    <w:rsid w:val="00340807"/>
    <w:rsid w:val="0034175D"/>
    <w:rsid w:val="003420A7"/>
    <w:rsid w:val="00350E6A"/>
    <w:rsid w:val="0035274D"/>
    <w:rsid w:val="00356D77"/>
    <w:rsid w:val="00357E65"/>
    <w:rsid w:val="00362AC0"/>
    <w:rsid w:val="00363714"/>
    <w:rsid w:val="00364C95"/>
    <w:rsid w:val="00371638"/>
    <w:rsid w:val="003802F7"/>
    <w:rsid w:val="003806B4"/>
    <w:rsid w:val="00382D8F"/>
    <w:rsid w:val="003874FA"/>
    <w:rsid w:val="00390628"/>
    <w:rsid w:val="0039396C"/>
    <w:rsid w:val="003944D2"/>
    <w:rsid w:val="003A4DAD"/>
    <w:rsid w:val="003A5495"/>
    <w:rsid w:val="003A5FD8"/>
    <w:rsid w:val="003A7A93"/>
    <w:rsid w:val="003B0C62"/>
    <w:rsid w:val="003B4F0D"/>
    <w:rsid w:val="003B52E6"/>
    <w:rsid w:val="003B5661"/>
    <w:rsid w:val="003B5EF6"/>
    <w:rsid w:val="003C1B34"/>
    <w:rsid w:val="003C4CF8"/>
    <w:rsid w:val="003C501A"/>
    <w:rsid w:val="003C5708"/>
    <w:rsid w:val="003C6903"/>
    <w:rsid w:val="003D02AD"/>
    <w:rsid w:val="003D0D76"/>
    <w:rsid w:val="003D0F87"/>
    <w:rsid w:val="003D4546"/>
    <w:rsid w:val="003D5492"/>
    <w:rsid w:val="003E5587"/>
    <w:rsid w:val="003F0720"/>
    <w:rsid w:val="003F1AAE"/>
    <w:rsid w:val="003F2991"/>
    <w:rsid w:val="004020C7"/>
    <w:rsid w:val="00402F68"/>
    <w:rsid w:val="00412CF2"/>
    <w:rsid w:val="00425706"/>
    <w:rsid w:val="00427F5D"/>
    <w:rsid w:val="0043096F"/>
    <w:rsid w:val="004327C7"/>
    <w:rsid w:val="0043322B"/>
    <w:rsid w:val="00434262"/>
    <w:rsid w:val="004365A4"/>
    <w:rsid w:val="004366AF"/>
    <w:rsid w:val="004411BE"/>
    <w:rsid w:val="0044453E"/>
    <w:rsid w:val="00447BF8"/>
    <w:rsid w:val="004611F1"/>
    <w:rsid w:val="00462CED"/>
    <w:rsid w:val="00463DF4"/>
    <w:rsid w:val="00464871"/>
    <w:rsid w:val="004656F6"/>
    <w:rsid w:val="0046711F"/>
    <w:rsid w:val="00472F36"/>
    <w:rsid w:val="00473B0F"/>
    <w:rsid w:val="00474A5E"/>
    <w:rsid w:val="00475471"/>
    <w:rsid w:val="004772D7"/>
    <w:rsid w:val="0049025D"/>
    <w:rsid w:val="0049244C"/>
    <w:rsid w:val="004939D8"/>
    <w:rsid w:val="00494E95"/>
    <w:rsid w:val="00496D0B"/>
    <w:rsid w:val="004978C9"/>
    <w:rsid w:val="004A1578"/>
    <w:rsid w:val="004A1F27"/>
    <w:rsid w:val="004A63E6"/>
    <w:rsid w:val="004A7A66"/>
    <w:rsid w:val="004B13D3"/>
    <w:rsid w:val="004B1EDA"/>
    <w:rsid w:val="004B2BFC"/>
    <w:rsid w:val="004B2EC8"/>
    <w:rsid w:val="004B34B9"/>
    <w:rsid w:val="004B6F05"/>
    <w:rsid w:val="004C3536"/>
    <w:rsid w:val="004C364F"/>
    <w:rsid w:val="004C47A4"/>
    <w:rsid w:val="004C4F0D"/>
    <w:rsid w:val="004D0A23"/>
    <w:rsid w:val="004D1574"/>
    <w:rsid w:val="004D3C3F"/>
    <w:rsid w:val="004D5A95"/>
    <w:rsid w:val="004D6E93"/>
    <w:rsid w:val="004E14E0"/>
    <w:rsid w:val="004E2041"/>
    <w:rsid w:val="004E5826"/>
    <w:rsid w:val="004E67D2"/>
    <w:rsid w:val="004F04F2"/>
    <w:rsid w:val="004F3628"/>
    <w:rsid w:val="004F3B6F"/>
    <w:rsid w:val="004F6038"/>
    <w:rsid w:val="00503EAB"/>
    <w:rsid w:val="005052E7"/>
    <w:rsid w:val="00507689"/>
    <w:rsid w:val="00507DFE"/>
    <w:rsid w:val="00510983"/>
    <w:rsid w:val="00511D74"/>
    <w:rsid w:val="00513701"/>
    <w:rsid w:val="005157B8"/>
    <w:rsid w:val="00521C00"/>
    <w:rsid w:val="005247FF"/>
    <w:rsid w:val="00526CE5"/>
    <w:rsid w:val="00527295"/>
    <w:rsid w:val="005313A0"/>
    <w:rsid w:val="00533169"/>
    <w:rsid w:val="00536921"/>
    <w:rsid w:val="00541AFE"/>
    <w:rsid w:val="00566807"/>
    <w:rsid w:val="00566BF3"/>
    <w:rsid w:val="00584074"/>
    <w:rsid w:val="00584EAA"/>
    <w:rsid w:val="005859B7"/>
    <w:rsid w:val="005875AA"/>
    <w:rsid w:val="00591CA1"/>
    <w:rsid w:val="0059307E"/>
    <w:rsid w:val="0059340A"/>
    <w:rsid w:val="00594E6B"/>
    <w:rsid w:val="005A14DE"/>
    <w:rsid w:val="005A323E"/>
    <w:rsid w:val="005A562A"/>
    <w:rsid w:val="005A64FA"/>
    <w:rsid w:val="005B0BD7"/>
    <w:rsid w:val="005B67BC"/>
    <w:rsid w:val="005C47A8"/>
    <w:rsid w:val="005C6125"/>
    <w:rsid w:val="005C7781"/>
    <w:rsid w:val="005D116A"/>
    <w:rsid w:val="005D39BF"/>
    <w:rsid w:val="005D641E"/>
    <w:rsid w:val="005E19B9"/>
    <w:rsid w:val="005E1B42"/>
    <w:rsid w:val="005E7B24"/>
    <w:rsid w:val="00601770"/>
    <w:rsid w:val="0060364E"/>
    <w:rsid w:val="006128F4"/>
    <w:rsid w:val="00614844"/>
    <w:rsid w:val="00616F46"/>
    <w:rsid w:val="0062132F"/>
    <w:rsid w:val="006221B6"/>
    <w:rsid w:val="00622E01"/>
    <w:rsid w:val="0063077A"/>
    <w:rsid w:val="00632345"/>
    <w:rsid w:val="00632B96"/>
    <w:rsid w:val="00641713"/>
    <w:rsid w:val="00643C2D"/>
    <w:rsid w:val="00644DD8"/>
    <w:rsid w:val="0064606B"/>
    <w:rsid w:val="00664363"/>
    <w:rsid w:val="00666FDF"/>
    <w:rsid w:val="00667177"/>
    <w:rsid w:val="006764F5"/>
    <w:rsid w:val="006806AF"/>
    <w:rsid w:val="00680F39"/>
    <w:rsid w:val="00682044"/>
    <w:rsid w:val="006848CA"/>
    <w:rsid w:val="00686218"/>
    <w:rsid w:val="00686C61"/>
    <w:rsid w:val="006873F8"/>
    <w:rsid w:val="00687CFA"/>
    <w:rsid w:val="006A7EDE"/>
    <w:rsid w:val="006B1777"/>
    <w:rsid w:val="006B216A"/>
    <w:rsid w:val="006B2485"/>
    <w:rsid w:val="006B3A4B"/>
    <w:rsid w:val="006B454A"/>
    <w:rsid w:val="006B6899"/>
    <w:rsid w:val="006B6C26"/>
    <w:rsid w:val="006B7DEE"/>
    <w:rsid w:val="006C1988"/>
    <w:rsid w:val="006C1A95"/>
    <w:rsid w:val="006C34AD"/>
    <w:rsid w:val="006C3B66"/>
    <w:rsid w:val="006D35B2"/>
    <w:rsid w:val="006D3888"/>
    <w:rsid w:val="006E1DBB"/>
    <w:rsid w:val="006E48C0"/>
    <w:rsid w:val="006E5EC8"/>
    <w:rsid w:val="006F075A"/>
    <w:rsid w:val="006F09F0"/>
    <w:rsid w:val="006F3094"/>
    <w:rsid w:val="006F7862"/>
    <w:rsid w:val="007040B2"/>
    <w:rsid w:val="00705106"/>
    <w:rsid w:val="0070680E"/>
    <w:rsid w:val="00710167"/>
    <w:rsid w:val="00715C23"/>
    <w:rsid w:val="007173F3"/>
    <w:rsid w:val="0071762E"/>
    <w:rsid w:val="00720D29"/>
    <w:rsid w:val="00727C38"/>
    <w:rsid w:val="007300F1"/>
    <w:rsid w:val="00733733"/>
    <w:rsid w:val="00735E2C"/>
    <w:rsid w:val="007375EF"/>
    <w:rsid w:val="00747DFC"/>
    <w:rsid w:val="007559BC"/>
    <w:rsid w:val="00756C27"/>
    <w:rsid w:val="007601FB"/>
    <w:rsid w:val="0076380E"/>
    <w:rsid w:val="007649E7"/>
    <w:rsid w:val="00774BD2"/>
    <w:rsid w:val="00784C5B"/>
    <w:rsid w:val="00790B0E"/>
    <w:rsid w:val="00790CEA"/>
    <w:rsid w:val="00791CE2"/>
    <w:rsid w:val="00795DD4"/>
    <w:rsid w:val="007A1C4B"/>
    <w:rsid w:val="007A3C74"/>
    <w:rsid w:val="007A418D"/>
    <w:rsid w:val="007A41A6"/>
    <w:rsid w:val="007A7D07"/>
    <w:rsid w:val="007B00F4"/>
    <w:rsid w:val="007B5912"/>
    <w:rsid w:val="007B5AB3"/>
    <w:rsid w:val="007C039D"/>
    <w:rsid w:val="007C2F50"/>
    <w:rsid w:val="007C415C"/>
    <w:rsid w:val="007D2C19"/>
    <w:rsid w:val="007E0827"/>
    <w:rsid w:val="007E251F"/>
    <w:rsid w:val="007F22D0"/>
    <w:rsid w:val="007F45FA"/>
    <w:rsid w:val="007F4D3D"/>
    <w:rsid w:val="007F7486"/>
    <w:rsid w:val="007F7BA9"/>
    <w:rsid w:val="0080136F"/>
    <w:rsid w:val="00806175"/>
    <w:rsid w:val="008149D4"/>
    <w:rsid w:val="00825B7F"/>
    <w:rsid w:val="008301DE"/>
    <w:rsid w:val="00832ACA"/>
    <w:rsid w:val="0083597E"/>
    <w:rsid w:val="00841666"/>
    <w:rsid w:val="00845E0E"/>
    <w:rsid w:val="00854654"/>
    <w:rsid w:val="00855729"/>
    <w:rsid w:val="008624BD"/>
    <w:rsid w:val="00862E18"/>
    <w:rsid w:val="00863EE3"/>
    <w:rsid w:val="00872ACB"/>
    <w:rsid w:val="008736C4"/>
    <w:rsid w:val="00873B23"/>
    <w:rsid w:val="008742F5"/>
    <w:rsid w:val="008770E7"/>
    <w:rsid w:val="008803A7"/>
    <w:rsid w:val="00881B7D"/>
    <w:rsid w:val="00891534"/>
    <w:rsid w:val="00893347"/>
    <w:rsid w:val="008A3EAE"/>
    <w:rsid w:val="008A55CD"/>
    <w:rsid w:val="008A68AE"/>
    <w:rsid w:val="008B2D5F"/>
    <w:rsid w:val="008B329B"/>
    <w:rsid w:val="008C50DF"/>
    <w:rsid w:val="008C54BD"/>
    <w:rsid w:val="008D1B0E"/>
    <w:rsid w:val="008E3FB7"/>
    <w:rsid w:val="008E7683"/>
    <w:rsid w:val="008F58E1"/>
    <w:rsid w:val="008F7B16"/>
    <w:rsid w:val="009010D7"/>
    <w:rsid w:val="009108AB"/>
    <w:rsid w:val="00912382"/>
    <w:rsid w:val="009123AA"/>
    <w:rsid w:val="009206B5"/>
    <w:rsid w:val="00921C99"/>
    <w:rsid w:val="009229A8"/>
    <w:rsid w:val="00941193"/>
    <w:rsid w:val="00942390"/>
    <w:rsid w:val="00946CFD"/>
    <w:rsid w:val="00950BFF"/>
    <w:rsid w:val="00950C60"/>
    <w:rsid w:val="00954804"/>
    <w:rsid w:val="009560C0"/>
    <w:rsid w:val="009570AA"/>
    <w:rsid w:val="00957ABF"/>
    <w:rsid w:val="009676CE"/>
    <w:rsid w:val="00972A5E"/>
    <w:rsid w:val="00976243"/>
    <w:rsid w:val="00976B98"/>
    <w:rsid w:val="009837C6"/>
    <w:rsid w:val="00993503"/>
    <w:rsid w:val="009957A9"/>
    <w:rsid w:val="009A217D"/>
    <w:rsid w:val="009A51BC"/>
    <w:rsid w:val="009B147C"/>
    <w:rsid w:val="009B6B18"/>
    <w:rsid w:val="009C51D0"/>
    <w:rsid w:val="009D033B"/>
    <w:rsid w:val="009D03AD"/>
    <w:rsid w:val="009D0BC9"/>
    <w:rsid w:val="009D3976"/>
    <w:rsid w:val="009D3D1C"/>
    <w:rsid w:val="009D4D0A"/>
    <w:rsid w:val="009D77BA"/>
    <w:rsid w:val="009E1216"/>
    <w:rsid w:val="009E2680"/>
    <w:rsid w:val="009E2EC5"/>
    <w:rsid w:val="009F4686"/>
    <w:rsid w:val="009F6759"/>
    <w:rsid w:val="009F7360"/>
    <w:rsid w:val="00A001BB"/>
    <w:rsid w:val="00A01232"/>
    <w:rsid w:val="00A014E8"/>
    <w:rsid w:val="00A01626"/>
    <w:rsid w:val="00A022B9"/>
    <w:rsid w:val="00A03C20"/>
    <w:rsid w:val="00A04337"/>
    <w:rsid w:val="00A05D88"/>
    <w:rsid w:val="00A07AA6"/>
    <w:rsid w:val="00A12710"/>
    <w:rsid w:val="00A162E4"/>
    <w:rsid w:val="00A169FD"/>
    <w:rsid w:val="00A16C96"/>
    <w:rsid w:val="00A201A2"/>
    <w:rsid w:val="00A218D7"/>
    <w:rsid w:val="00A23B3B"/>
    <w:rsid w:val="00A24356"/>
    <w:rsid w:val="00A25B48"/>
    <w:rsid w:val="00A31662"/>
    <w:rsid w:val="00A3582C"/>
    <w:rsid w:val="00A4100B"/>
    <w:rsid w:val="00A55488"/>
    <w:rsid w:val="00A56FFD"/>
    <w:rsid w:val="00A631B3"/>
    <w:rsid w:val="00A67592"/>
    <w:rsid w:val="00A711D0"/>
    <w:rsid w:val="00A72B86"/>
    <w:rsid w:val="00A73092"/>
    <w:rsid w:val="00A7623A"/>
    <w:rsid w:val="00A7628D"/>
    <w:rsid w:val="00A80807"/>
    <w:rsid w:val="00A82245"/>
    <w:rsid w:val="00A847DF"/>
    <w:rsid w:val="00A86522"/>
    <w:rsid w:val="00A86AF1"/>
    <w:rsid w:val="00AA3859"/>
    <w:rsid w:val="00AA4FAB"/>
    <w:rsid w:val="00AA5055"/>
    <w:rsid w:val="00AA6419"/>
    <w:rsid w:val="00AA6F3F"/>
    <w:rsid w:val="00AA715C"/>
    <w:rsid w:val="00AA7D93"/>
    <w:rsid w:val="00AB1D69"/>
    <w:rsid w:val="00AB2CD1"/>
    <w:rsid w:val="00AC187E"/>
    <w:rsid w:val="00AC57EC"/>
    <w:rsid w:val="00AC5BB0"/>
    <w:rsid w:val="00AE0561"/>
    <w:rsid w:val="00AE1294"/>
    <w:rsid w:val="00AE2493"/>
    <w:rsid w:val="00AE2947"/>
    <w:rsid w:val="00AE427B"/>
    <w:rsid w:val="00AF00D0"/>
    <w:rsid w:val="00AF5BC0"/>
    <w:rsid w:val="00B04A36"/>
    <w:rsid w:val="00B05550"/>
    <w:rsid w:val="00B10794"/>
    <w:rsid w:val="00B1455A"/>
    <w:rsid w:val="00B16B4E"/>
    <w:rsid w:val="00B17575"/>
    <w:rsid w:val="00B20DDC"/>
    <w:rsid w:val="00B219D5"/>
    <w:rsid w:val="00B243DC"/>
    <w:rsid w:val="00B32DCE"/>
    <w:rsid w:val="00B33E2A"/>
    <w:rsid w:val="00B40B69"/>
    <w:rsid w:val="00B43926"/>
    <w:rsid w:val="00B460FF"/>
    <w:rsid w:val="00B47276"/>
    <w:rsid w:val="00B47408"/>
    <w:rsid w:val="00B52AE5"/>
    <w:rsid w:val="00B534A2"/>
    <w:rsid w:val="00B614E1"/>
    <w:rsid w:val="00B62ECB"/>
    <w:rsid w:val="00B640EB"/>
    <w:rsid w:val="00B65BE6"/>
    <w:rsid w:val="00B66219"/>
    <w:rsid w:val="00B669A7"/>
    <w:rsid w:val="00B6741D"/>
    <w:rsid w:val="00B73829"/>
    <w:rsid w:val="00B74239"/>
    <w:rsid w:val="00B75B47"/>
    <w:rsid w:val="00B806CB"/>
    <w:rsid w:val="00B80D57"/>
    <w:rsid w:val="00B82F00"/>
    <w:rsid w:val="00B83B6F"/>
    <w:rsid w:val="00B84474"/>
    <w:rsid w:val="00B86984"/>
    <w:rsid w:val="00B87567"/>
    <w:rsid w:val="00B9017F"/>
    <w:rsid w:val="00B96EAA"/>
    <w:rsid w:val="00B970AE"/>
    <w:rsid w:val="00BA0D7D"/>
    <w:rsid w:val="00BB2A11"/>
    <w:rsid w:val="00BB549D"/>
    <w:rsid w:val="00BC0534"/>
    <w:rsid w:val="00BC1402"/>
    <w:rsid w:val="00BC4CDE"/>
    <w:rsid w:val="00BC5442"/>
    <w:rsid w:val="00BD17A4"/>
    <w:rsid w:val="00BD5C39"/>
    <w:rsid w:val="00BE0C79"/>
    <w:rsid w:val="00BE16F1"/>
    <w:rsid w:val="00BE1B1A"/>
    <w:rsid w:val="00BE3BA9"/>
    <w:rsid w:val="00BE6512"/>
    <w:rsid w:val="00BE71EA"/>
    <w:rsid w:val="00BF073D"/>
    <w:rsid w:val="00BF55E3"/>
    <w:rsid w:val="00C074BA"/>
    <w:rsid w:val="00C10987"/>
    <w:rsid w:val="00C13779"/>
    <w:rsid w:val="00C1796F"/>
    <w:rsid w:val="00C2464B"/>
    <w:rsid w:val="00C264AE"/>
    <w:rsid w:val="00C27CE6"/>
    <w:rsid w:val="00C333CD"/>
    <w:rsid w:val="00C42490"/>
    <w:rsid w:val="00C51313"/>
    <w:rsid w:val="00C52159"/>
    <w:rsid w:val="00C52860"/>
    <w:rsid w:val="00C5421D"/>
    <w:rsid w:val="00C55F4B"/>
    <w:rsid w:val="00C62EFE"/>
    <w:rsid w:val="00C633A3"/>
    <w:rsid w:val="00C64BFE"/>
    <w:rsid w:val="00C64E5D"/>
    <w:rsid w:val="00C65FFE"/>
    <w:rsid w:val="00C67522"/>
    <w:rsid w:val="00C7440C"/>
    <w:rsid w:val="00C74F3B"/>
    <w:rsid w:val="00C83260"/>
    <w:rsid w:val="00C83C40"/>
    <w:rsid w:val="00C90B03"/>
    <w:rsid w:val="00C90BFF"/>
    <w:rsid w:val="00C932BF"/>
    <w:rsid w:val="00C978A6"/>
    <w:rsid w:val="00CB335C"/>
    <w:rsid w:val="00CB685C"/>
    <w:rsid w:val="00CB7394"/>
    <w:rsid w:val="00CC029A"/>
    <w:rsid w:val="00CC10BA"/>
    <w:rsid w:val="00CC2720"/>
    <w:rsid w:val="00CC77A7"/>
    <w:rsid w:val="00CD1F70"/>
    <w:rsid w:val="00CD3AC8"/>
    <w:rsid w:val="00CD6373"/>
    <w:rsid w:val="00CD6E1F"/>
    <w:rsid w:val="00CD7018"/>
    <w:rsid w:val="00CE532F"/>
    <w:rsid w:val="00CE7D74"/>
    <w:rsid w:val="00CE7D85"/>
    <w:rsid w:val="00CF2614"/>
    <w:rsid w:val="00CF44AA"/>
    <w:rsid w:val="00D02157"/>
    <w:rsid w:val="00D02994"/>
    <w:rsid w:val="00D03AB7"/>
    <w:rsid w:val="00D11788"/>
    <w:rsid w:val="00D12155"/>
    <w:rsid w:val="00D164BB"/>
    <w:rsid w:val="00D177B7"/>
    <w:rsid w:val="00D21519"/>
    <w:rsid w:val="00D24302"/>
    <w:rsid w:val="00D269EC"/>
    <w:rsid w:val="00D26AD8"/>
    <w:rsid w:val="00D3157E"/>
    <w:rsid w:val="00D33440"/>
    <w:rsid w:val="00D3436E"/>
    <w:rsid w:val="00D34A9B"/>
    <w:rsid w:val="00D34AC9"/>
    <w:rsid w:val="00D3512F"/>
    <w:rsid w:val="00D354DC"/>
    <w:rsid w:val="00D35B9B"/>
    <w:rsid w:val="00D416F3"/>
    <w:rsid w:val="00D43EB3"/>
    <w:rsid w:val="00D5403E"/>
    <w:rsid w:val="00D571B8"/>
    <w:rsid w:val="00D61741"/>
    <w:rsid w:val="00D6231B"/>
    <w:rsid w:val="00D64C6C"/>
    <w:rsid w:val="00D766CC"/>
    <w:rsid w:val="00D7696C"/>
    <w:rsid w:val="00D83E8C"/>
    <w:rsid w:val="00D860D9"/>
    <w:rsid w:val="00D9289F"/>
    <w:rsid w:val="00D95B15"/>
    <w:rsid w:val="00DA0C02"/>
    <w:rsid w:val="00DA1D2D"/>
    <w:rsid w:val="00DA26E3"/>
    <w:rsid w:val="00DA5E17"/>
    <w:rsid w:val="00DA73B9"/>
    <w:rsid w:val="00DB259F"/>
    <w:rsid w:val="00DB391D"/>
    <w:rsid w:val="00DC164D"/>
    <w:rsid w:val="00DC2285"/>
    <w:rsid w:val="00DC402E"/>
    <w:rsid w:val="00DC44E3"/>
    <w:rsid w:val="00DD0833"/>
    <w:rsid w:val="00DD0F2A"/>
    <w:rsid w:val="00DD30BD"/>
    <w:rsid w:val="00DD54AD"/>
    <w:rsid w:val="00DE4688"/>
    <w:rsid w:val="00DF0133"/>
    <w:rsid w:val="00DF3844"/>
    <w:rsid w:val="00DF5158"/>
    <w:rsid w:val="00E01155"/>
    <w:rsid w:val="00E01DD5"/>
    <w:rsid w:val="00E0392E"/>
    <w:rsid w:val="00E05636"/>
    <w:rsid w:val="00E06F65"/>
    <w:rsid w:val="00E1302B"/>
    <w:rsid w:val="00E13846"/>
    <w:rsid w:val="00E160CB"/>
    <w:rsid w:val="00E209B4"/>
    <w:rsid w:val="00E20B4C"/>
    <w:rsid w:val="00E25E79"/>
    <w:rsid w:val="00E26F4E"/>
    <w:rsid w:val="00E27901"/>
    <w:rsid w:val="00E312FB"/>
    <w:rsid w:val="00E34495"/>
    <w:rsid w:val="00E364C2"/>
    <w:rsid w:val="00E4110B"/>
    <w:rsid w:val="00E42842"/>
    <w:rsid w:val="00E43C47"/>
    <w:rsid w:val="00E4607F"/>
    <w:rsid w:val="00E52D62"/>
    <w:rsid w:val="00E548D6"/>
    <w:rsid w:val="00E551BD"/>
    <w:rsid w:val="00E636FE"/>
    <w:rsid w:val="00E640EC"/>
    <w:rsid w:val="00E767B0"/>
    <w:rsid w:val="00E818A5"/>
    <w:rsid w:val="00EA1363"/>
    <w:rsid w:val="00EA75A6"/>
    <w:rsid w:val="00EB2999"/>
    <w:rsid w:val="00EB7B9B"/>
    <w:rsid w:val="00EC1E6B"/>
    <w:rsid w:val="00ED05C7"/>
    <w:rsid w:val="00ED4246"/>
    <w:rsid w:val="00ED7057"/>
    <w:rsid w:val="00EE4179"/>
    <w:rsid w:val="00EE418F"/>
    <w:rsid w:val="00EE44CB"/>
    <w:rsid w:val="00EE512D"/>
    <w:rsid w:val="00EE57E6"/>
    <w:rsid w:val="00EE5A25"/>
    <w:rsid w:val="00EE6B9B"/>
    <w:rsid w:val="00EE7ABC"/>
    <w:rsid w:val="00F0217E"/>
    <w:rsid w:val="00F03596"/>
    <w:rsid w:val="00F04F62"/>
    <w:rsid w:val="00F062FD"/>
    <w:rsid w:val="00F074ED"/>
    <w:rsid w:val="00F11415"/>
    <w:rsid w:val="00F1221C"/>
    <w:rsid w:val="00F1301C"/>
    <w:rsid w:val="00F16272"/>
    <w:rsid w:val="00F2272B"/>
    <w:rsid w:val="00F232B7"/>
    <w:rsid w:val="00F27B5C"/>
    <w:rsid w:val="00F35729"/>
    <w:rsid w:val="00F360AC"/>
    <w:rsid w:val="00F370AF"/>
    <w:rsid w:val="00F421E6"/>
    <w:rsid w:val="00F43955"/>
    <w:rsid w:val="00F43B5D"/>
    <w:rsid w:val="00F52F5E"/>
    <w:rsid w:val="00F5333E"/>
    <w:rsid w:val="00F55E86"/>
    <w:rsid w:val="00F62F24"/>
    <w:rsid w:val="00F6792B"/>
    <w:rsid w:val="00F71DA0"/>
    <w:rsid w:val="00F73154"/>
    <w:rsid w:val="00F73D3E"/>
    <w:rsid w:val="00F90547"/>
    <w:rsid w:val="00F90C00"/>
    <w:rsid w:val="00F94741"/>
    <w:rsid w:val="00FA6CD9"/>
    <w:rsid w:val="00FB47B8"/>
    <w:rsid w:val="00FB5E16"/>
    <w:rsid w:val="00FB6F65"/>
    <w:rsid w:val="00FB7263"/>
    <w:rsid w:val="00FC2C7E"/>
    <w:rsid w:val="00FC3633"/>
    <w:rsid w:val="00FC60B2"/>
    <w:rsid w:val="00FD389E"/>
    <w:rsid w:val="00FD5FAF"/>
    <w:rsid w:val="00FE0D7C"/>
    <w:rsid w:val="00FE44F3"/>
    <w:rsid w:val="00FE6698"/>
    <w:rsid w:val="00FF16B9"/>
    <w:rsid w:val="00FF2C94"/>
    <w:rsid w:val="00FF3747"/>
    <w:rsid w:val="00FF4624"/>
    <w:rsid w:val="06D10463"/>
    <w:rsid w:val="243B707A"/>
    <w:rsid w:val="262B46EC"/>
    <w:rsid w:val="268A58A2"/>
    <w:rsid w:val="2AE35581"/>
    <w:rsid w:val="2CC56868"/>
    <w:rsid w:val="2EB1603A"/>
    <w:rsid w:val="336B1775"/>
    <w:rsid w:val="3795214E"/>
    <w:rsid w:val="3BED51B0"/>
    <w:rsid w:val="3CE64F6A"/>
    <w:rsid w:val="4DF12D13"/>
    <w:rsid w:val="4F702FD7"/>
    <w:rsid w:val="531C7F21"/>
    <w:rsid w:val="5356394C"/>
    <w:rsid w:val="53BB4866"/>
    <w:rsid w:val="5F337959"/>
    <w:rsid w:val="60F657F6"/>
    <w:rsid w:val="61C8451C"/>
    <w:rsid w:val="626607EC"/>
    <w:rsid w:val="70563975"/>
    <w:rsid w:val="71480D0B"/>
    <w:rsid w:val="71CC764F"/>
    <w:rsid w:val="73873C17"/>
    <w:rsid w:val="75104791"/>
    <w:rsid w:val="7613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4"/>
    <w:link w:val="42"/>
    <w:qFormat/>
    <w:uiPriority w:val="99"/>
    <w:pPr>
      <w:keepNext/>
      <w:keepLines/>
      <w:widowControl/>
      <w:spacing w:before="260" w:after="260" w:line="416" w:lineRule="auto"/>
      <w:jc w:val="left"/>
      <w:outlineLvl w:val="1"/>
    </w:pPr>
    <w:rPr>
      <w:rFonts w:ascii="Arial" w:hAnsi="Arial" w:eastAsia="黑体"/>
      <w:b/>
      <w:kern w:val="0"/>
      <w:sz w:val="32"/>
      <w:szCs w:val="20"/>
      <w:lang w:val="zh-CN"/>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5"/>
    <w:next w:val="4"/>
    <w:qFormat/>
    <w:uiPriority w:val="0"/>
    <w:pPr>
      <w:spacing w:before="156" w:beforeLines="50" w:after="156" w:afterLines="50" w:line="360" w:lineRule="auto"/>
      <w:ind w:left="284" w:hanging="284"/>
      <w:jc w:val="center"/>
      <w:outlineLvl w:val="3"/>
    </w:pPr>
    <w:rPr>
      <w:rFonts w:ascii="Arial" w:hAnsi="Arial"/>
      <w:b w:val="0"/>
      <w:bCs w:val="0"/>
      <w:color w:val="000000"/>
      <w:sz w:val="24"/>
      <w:szCs w:val="24"/>
    </w:rPr>
  </w:style>
  <w:style w:type="paragraph" w:styleId="7">
    <w:name w:val="heading 5"/>
    <w:basedOn w:val="1"/>
    <w:next w:val="1"/>
    <w:link w:val="43"/>
    <w:qFormat/>
    <w:uiPriority w:val="0"/>
    <w:pPr>
      <w:keepNext/>
      <w:keepLines/>
      <w:spacing w:before="280" w:after="290" w:line="376" w:lineRule="auto"/>
      <w:outlineLvl w:val="4"/>
    </w:pPr>
    <w:rPr>
      <w:b/>
      <w:bCs/>
      <w:sz w:val="28"/>
      <w:szCs w:val="28"/>
      <w:lang w:val="zh-CN"/>
    </w:rPr>
  </w:style>
  <w:style w:type="paragraph" w:styleId="8">
    <w:name w:val="heading 7"/>
    <w:basedOn w:val="1"/>
    <w:next w:val="4"/>
    <w:qFormat/>
    <w:uiPriority w:val="0"/>
    <w:pPr>
      <w:keepNext/>
      <w:keepLines/>
      <w:spacing w:before="240" w:after="64" w:line="320" w:lineRule="auto"/>
      <w:outlineLvl w:val="6"/>
    </w:pPr>
    <w:rPr>
      <w:b/>
      <w:sz w:val="24"/>
      <w:szCs w:val="20"/>
    </w:rPr>
  </w:style>
  <w:style w:type="paragraph" w:styleId="9">
    <w:name w:val="heading 8"/>
    <w:basedOn w:val="1"/>
    <w:next w:val="4"/>
    <w:qFormat/>
    <w:uiPriority w:val="0"/>
    <w:pPr>
      <w:keepNext/>
      <w:keepLines/>
      <w:spacing w:before="240" w:after="64" w:line="320" w:lineRule="auto"/>
      <w:outlineLvl w:val="7"/>
    </w:pPr>
    <w:rPr>
      <w:rFonts w:ascii="Arial" w:hAnsi="Arial" w:eastAsia="黑体"/>
      <w:sz w:val="24"/>
      <w:szCs w:val="20"/>
    </w:rPr>
  </w:style>
  <w:style w:type="paragraph" w:styleId="10">
    <w:name w:val="heading 9"/>
    <w:basedOn w:val="1"/>
    <w:next w:val="4"/>
    <w:qFormat/>
    <w:uiPriority w:val="0"/>
    <w:pPr>
      <w:keepNext/>
      <w:keepLines/>
      <w:spacing w:before="240" w:after="64" w:line="320" w:lineRule="auto"/>
      <w:outlineLvl w:val="8"/>
    </w:pPr>
    <w:rPr>
      <w:rFonts w:ascii="Arial" w:hAnsi="Arial" w:eastAsia="黑体"/>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9"/>
    <w:qFormat/>
    <w:uiPriority w:val="99"/>
    <w:pPr>
      <w:widowControl/>
      <w:spacing w:line="360" w:lineRule="auto"/>
      <w:ind w:firstLine="420"/>
      <w:jc w:val="left"/>
    </w:pPr>
    <w:rPr>
      <w:kern w:val="0"/>
      <w:szCs w:val="20"/>
    </w:rPr>
  </w:style>
  <w:style w:type="paragraph" w:styleId="11">
    <w:name w:val="Body Text"/>
    <w:basedOn w:val="1"/>
    <w:qFormat/>
    <w:uiPriority w:val="0"/>
    <w:pPr>
      <w:spacing w:after="120"/>
    </w:pPr>
  </w:style>
  <w:style w:type="paragraph" w:styleId="12">
    <w:name w:val="Body Text Indent"/>
    <w:basedOn w:val="1"/>
    <w:qFormat/>
    <w:uiPriority w:val="0"/>
    <w:pPr>
      <w:spacing w:before="240" w:beforeLines="100" w:after="240" w:afterLines="100" w:line="480" w:lineRule="exact"/>
      <w:ind w:left="1470" w:leftChars="700"/>
    </w:pPr>
    <w:rPr>
      <w:rFonts w:ascii="华文细黑" w:hAnsi="华文细黑" w:eastAsia="华文细黑"/>
    </w:rPr>
  </w:style>
  <w:style w:type="paragraph" w:styleId="13">
    <w:name w:val="Plain Text"/>
    <w:basedOn w:val="1"/>
    <w:link w:val="31"/>
    <w:qFormat/>
    <w:uiPriority w:val="0"/>
    <w:rPr>
      <w:rFonts w:ascii="宋体" w:hAnsi="Courier New"/>
      <w:szCs w:val="20"/>
    </w:rPr>
  </w:style>
  <w:style w:type="paragraph" w:styleId="14">
    <w:name w:val="Date"/>
    <w:basedOn w:val="1"/>
    <w:next w:val="1"/>
    <w:qFormat/>
    <w:uiPriority w:val="0"/>
    <w:pPr>
      <w:ind w:left="100" w:leftChars="2500"/>
    </w:pPr>
    <w:rPr>
      <w:sz w:val="24"/>
    </w:rPr>
  </w:style>
  <w:style w:type="paragraph" w:styleId="15">
    <w:name w:val="Body Text Indent 2"/>
    <w:basedOn w:val="1"/>
    <w:qFormat/>
    <w:uiPriority w:val="0"/>
    <w:pPr>
      <w:spacing w:line="360" w:lineRule="auto"/>
      <w:ind w:firstLine="640" w:firstLineChars="200"/>
    </w:pPr>
    <w:rPr>
      <w:rFonts w:ascii="宋体" w:hAnsi="宋体" w:eastAsia="仿宋_GB2312"/>
      <w:sz w:val="32"/>
    </w:rPr>
  </w:style>
  <w:style w:type="paragraph" w:styleId="16">
    <w:name w:val="Balloon Text"/>
    <w:basedOn w:val="1"/>
    <w:link w:val="45"/>
    <w:qFormat/>
    <w:uiPriority w:val="0"/>
    <w:rPr>
      <w:sz w:val="18"/>
      <w:szCs w:val="18"/>
      <w:lang w:val="zh-CN"/>
    </w:rPr>
  </w:style>
  <w:style w:type="paragraph" w:styleId="17">
    <w:name w:val="footer"/>
    <w:basedOn w:val="1"/>
    <w:link w:val="30"/>
    <w:qFormat/>
    <w:uiPriority w:val="99"/>
    <w:pPr>
      <w:tabs>
        <w:tab w:val="center" w:pos="4153"/>
        <w:tab w:val="right" w:pos="8306"/>
      </w:tabs>
      <w:snapToGrid w:val="0"/>
      <w:jc w:val="left"/>
    </w:pPr>
    <w:rPr>
      <w:sz w:val="18"/>
      <w:szCs w:val="18"/>
    </w:rPr>
  </w:style>
  <w:style w:type="paragraph" w:styleId="18">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adjustRightInd w:val="0"/>
      <w:snapToGrid w:val="0"/>
      <w:spacing w:line="360" w:lineRule="auto"/>
      <w:ind w:firstLine="645"/>
    </w:pPr>
    <w:rPr>
      <w:rFonts w:eastAsia="仿宋_GB2312"/>
      <w:sz w:val="32"/>
      <w:szCs w:val="32"/>
    </w:rPr>
  </w:style>
  <w:style w:type="paragraph" w:styleId="20">
    <w:name w:val="Body Text 2"/>
    <w:basedOn w:val="1"/>
    <w:qFormat/>
    <w:uiPriority w:val="0"/>
    <w:pPr>
      <w:spacing w:line="400" w:lineRule="exact"/>
      <w:jc w:val="center"/>
    </w:pPr>
    <w:rPr>
      <w:rFonts w:ascii="宋体" w:hAnsi="宋体"/>
      <w:b/>
      <w:color w:val="000000"/>
      <w:sz w:val="30"/>
      <w:szCs w:val="30"/>
    </w:rPr>
  </w:style>
  <w:style w:type="paragraph" w:styleId="21">
    <w:name w:val="Normal (Web)"/>
    <w:basedOn w:val="1"/>
    <w:qFormat/>
    <w:uiPriority w:val="0"/>
    <w:pPr>
      <w:widowControl/>
      <w:spacing w:before="100" w:after="100"/>
      <w:jc w:val="left"/>
    </w:pPr>
    <w:rPr>
      <w:rFonts w:ascii="宋体" w:hAnsi="宋体"/>
      <w:kern w:val="0"/>
      <w:sz w:val="24"/>
      <w:szCs w:val="20"/>
    </w:rPr>
  </w:style>
  <w:style w:type="paragraph" w:styleId="22">
    <w:name w:val="Body Text First Indent"/>
    <w:basedOn w:val="11"/>
    <w:qFormat/>
    <w:uiPriority w:val="0"/>
    <w:pPr>
      <w:ind w:firstLine="420" w:firstLineChars="1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正文缩进 字符"/>
    <w:link w:val="4"/>
    <w:qFormat/>
    <w:locked/>
    <w:uiPriority w:val="99"/>
    <w:rPr>
      <w:rFonts w:eastAsia="宋体"/>
      <w:sz w:val="21"/>
      <w:lang w:val="en-US" w:eastAsia="zh-CN" w:bidi="ar-SA"/>
    </w:rPr>
  </w:style>
  <w:style w:type="character" w:customStyle="1" w:styleId="30">
    <w:name w:val="页脚 字符"/>
    <w:link w:val="17"/>
    <w:qFormat/>
    <w:uiPriority w:val="99"/>
    <w:rPr>
      <w:rFonts w:eastAsia="宋体"/>
      <w:kern w:val="2"/>
      <w:sz w:val="18"/>
      <w:szCs w:val="18"/>
      <w:lang w:val="en-US" w:eastAsia="zh-CN" w:bidi="ar-SA"/>
    </w:rPr>
  </w:style>
  <w:style w:type="character" w:customStyle="1" w:styleId="31">
    <w:name w:val="纯文本 字符"/>
    <w:link w:val="13"/>
    <w:qFormat/>
    <w:uiPriority w:val="0"/>
    <w:rPr>
      <w:rFonts w:ascii="宋体" w:hAnsi="Courier New" w:eastAsia="宋体"/>
      <w:kern w:val="2"/>
      <w:sz w:val="21"/>
      <w:lang w:val="en-US" w:eastAsia="zh-CN" w:bidi="ar-SA"/>
    </w:rPr>
  </w:style>
  <w:style w:type="character" w:customStyle="1" w:styleId="32">
    <w:name w:val="页眉 字符"/>
    <w:link w:val="18"/>
    <w:qFormat/>
    <w:uiPriority w:val="0"/>
    <w:rPr>
      <w:rFonts w:eastAsia="宋体"/>
      <w:kern w:val="2"/>
      <w:sz w:val="18"/>
      <w:szCs w:val="18"/>
      <w:lang w:val="en-US" w:eastAsia="zh-CN" w:bidi="ar-SA"/>
    </w:rPr>
  </w:style>
  <w:style w:type="paragraph" w:customStyle="1" w:styleId="33">
    <w:name w:val="。"/>
    <w:basedOn w:val="1"/>
    <w:link w:val="34"/>
    <w:qFormat/>
    <w:uiPriority w:val="0"/>
    <w:pPr>
      <w:adjustRightInd w:val="0"/>
      <w:spacing w:line="312" w:lineRule="atLeast"/>
      <w:ind w:right="679"/>
      <w:textAlignment w:val="baseline"/>
    </w:pPr>
    <w:rPr>
      <w:rFonts w:ascii="宋体"/>
      <w:kern w:val="0"/>
      <w:sz w:val="20"/>
    </w:rPr>
  </w:style>
  <w:style w:type="character" w:customStyle="1" w:styleId="34">
    <w:name w:val="。 Char"/>
    <w:link w:val="33"/>
    <w:qFormat/>
    <w:uiPriority w:val="0"/>
    <w:rPr>
      <w:rFonts w:ascii="宋体" w:eastAsia="宋体"/>
      <w:szCs w:val="24"/>
      <w:lang w:val="en-US" w:eastAsia="zh-CN" w:bidi="ar-SA"/>
    </w:rPr>
  </w:style>
  <w:style w:type="paragraph" w:customStyle="1" w:styleId="35">
    <w:name w:val="需求书2"/>
    <w:basedOn w:val="1"/>
    <w:qFormat/>
    <w:uiPriority w:val="99"/>
    <w:pPr>
      <w:tabs>
        <w:tab w:val="left" w:pos="1080"/>
      </w:tabs>
      <w:spacing w:line="300" w:lineRule="auto"/>
      <w:jc w:val="center"/>
      <w:outlineLvl w:val="1"/>
    </w:pPr>
    <w:rPr>
      <w:rFonts w:ascii="黑体" w:hAnsi="宋体" w:eastAsia="黑体"/>
      <w:b/>
      <w:bCs/>
      <w:sz w:val="28"/>
      <w:szCs w:val="28"/>
    </w:rPr>
  </w:style>
  <w:style w:type="paragraph" w:customStyle="1" w:styleId="36">
    <w:name w:val="需求书用目录1"/>
    <w:basedOn w:val="1"/>
    <w:qFormat/>
    <w:uiPriority w:val="0"/>
    <w:pPr>
      <w:autoSpaceDE w:val="0"/>
      <w:autoSpaceDN w:val="0"/>
      <w:adjustRightInd w:val="0"/>
    </w:pPr>
    <w:rPr>
      <w:rFonts w:ascii="宋体" w:hAnsi="宋体" w:cs="Arial"/>
      <w:bCs/>
      <w:szCs w:val="21"/>
    </w:rPr>
  </w:style>
  <w:style w:type="paragraph" w:customStyle="1" w:styleId="37">
    <w:name w:val="Char"/>
    <w:basedOn w:val="1"/>
    <w:qFormat/>
    <w:uiPriority w:val="0"/>
    <w:pPr>
      <w:numPr>
        <w:ilvl w:val="0"/>
        <w:numId w:val="1"/>
      </w:numPr>
    </w:pPr>
    <w:rPr>
      <w:sz w:val="24"/>
    </w:rPr>
  </w:style>
  <w:style w:type="paragraph" w:styleId="38">
    <w:name w:val="List Paragraph"/>
    <w:basedOn w:val="1"/>
    <w:qFormat/>
    <w:uiPriority w:val="0"/>
    <w:pPr>
      <w:ind w:firstLine="420" w:firstLineChars="200"/>
    </w:pPr>
  </w:style>
  <w:style w:type="paragraph" w:customStyle="1" w:styleId="39">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40">
    <w:name w:val="Char Char Char Char"/>
    <w:basedOn w:val="1"/>
    <w:qFormat/>
    <w:uiPriority w:val="0"/>
    <w:pPr>
      <w:widowControl/>
      <w:spacing w:after="160" w:line="240" w:lineRule="exact"/>
      <w:jc w:val="left"/>
    </w:pPr>
  </w:style>
  <w:style w:type="character" w:customStyle="1" w:styleId="41">
    <w:name w:val="普通文字 Char Char"/>
    <w:qFormat/>
    <w:uiPriority w:val="0"/>
    <w:rPr>
      <w:rFonts w:ascii="宋体" w:hAnsi="Courier New" w:eastAsia="宋体" w:cs="Courier New"/>
      <w:kern w:val="2"/>
      <w:sz w:val="21"/>
      <w:szCs w:val="21"/>
      <w:lang w:val="en-US" w:eastAsia="zh-CN" w:bidi="ar-SA"/>
    </w:rPr>
  </w:style>
  <w:style w:type="character" w:customStyle="1" w:styleId="42">
    <w:name w:val="标题 2 字符"/>
    <w:link w:val="3"/>
    <w:qFormat/>
    <w:locked/>
    <w:uiPriority w:val="99"/>
    <w:rPr>
      <w:rFonts w:ascii="Arial" w:hAnsi="Arial" w:eastAsia="黑体"/>
      <w:b/>
      <w:sz w:val="32"/>
    </w:rPr>
  </w:style>
  <w:style w:type="character" w:customStyle="1" w:styleId="43">
    <w:name w:val="标题 5 字符"/>
    <w:link w:val="7"/>
    <w:qFormat/>
    <w:locked/>
    <w:uiPriority w:val="0"/>
    <w:rPr>
      <w:b/>
      <w:bCs/>
      <w:kern w:val="2"/>
      <w:sz w:val="28"/>
      <w:szCs w:val="28"/>
    </w:rPr>
  </w:style>
  <w:style w:type="character" w:customStyle="1" w:styleId="44">
    <w:name w:val="正 文 1 Char1"/>
    <w:semiHidden/>
    <w:qFormat/>
    <w:locked/>
    <w:uiPriority w:val="99"/>
    <w:rPr>
      <w:rFonts w:ascii="宋体" w:hAnsi="Courier New" w:cs="Courier New"/>
      <w:sz w:val="21"/>
      <w:szCs w:val="21"/>
    </w:rPr>
  </w:style>
  <w:style w:type="character" w:customStyle="1" w:styleId="45">
    <w:name w:val="批注框文本 字符"/>
    <w:link w:val="16"/>
    <w:qFormat/>
    <w:uiPriority w:val="0"/>
    <w:rPr>
      <w:kern w:val="2"/>
      <w:sz w:val="18"/>
      <w:szCs w:val="18"/>
    </w:rPr>
  </w:style>
  <w:style w:type="character" w:customStyle="1" w:styleId="46">
    <w:name w:val="标题 1 Char"/>
    <w:basedOn w:val="25"/>
    <w:qFormat/>
    <w:uiPriority w:val="0"/>
    <w:rPr>
      <w:b/>
      <w:bCs/>
      <w:kern w:val="44"/>
      <w:sz w:val="44"/>
      <w:szCs w:val="44"/>
    </w:rPr>
  </w:style>
  <w:style w:type="character" w:customStyle="1" w:styleId="47">
    <w:name w:val="标题 1 字符"/>
    <w:link w:val="2"/>
    <w:qFormat/>
    <w:uiPriority w:val="9"/>
    <w:rPr>
      <w:b/>
      <w:bCs/>
      <w:kern w:val="44"/>
      <w:sz w:val="44"/>
      <w:szCs w:val="44"/>
      <w:lang w:val="zh-CN" w:eastAsia="zh-CN"/>
    </w:rPr>
  </w:style>
  <w:style w:type="character" w:customStyle="1" w:styleId="48">
    <w:name w:val="无间隔 字符"/>
    <w:link w:val="49"/>
    <w:qFormat/>
    <w:uiPriority w:val="1"/>
    <w:rPr>
      <w:sz w:val="24"/>
      <w:szCs w:val="22"/>
    </w:rPr>
  </w:style>
  <w:style w:type="paragraph" w:styleId="49">
    <w:name w:val="No Spacing"/>
    <w:link w:val="48"/>
    <w:qFormat/>
    <w:uiPriority w:val="1"/>
    <w:pPr>
      <w:spacing w:line="360" w:lineRule="auto"/>
      <w:ind w:firstLine="200" w:firstLineChars="200"/>
    </w:pPr>
    <w:rPr>
      <w:rFonts w:ascii="Times New Roman" w:hAnsi="Times New Roman" w:eastAsia="宋体" w:cs="Times New Roman"/>
      <w:sz w:val="24"/>
      <w:szCs w:val="22"/>
      <w:lang w:val="en-US" w:eastAsia="zh-CN" w:bidi="ar-SA"/>
    </w:rPr>
  </w:style>
  <w:style w:type="character" w:customStyle="1" w:styleId="50">
    <w:name w:val="apple-converted-space"/>
    <w:basedOn w:val="25"/>
    <w:qFormat/>
    <w:uiPriority w:val="0"/>
  </w:style>
  <w:style w:type="paragraph" w:customStyle="1" w:styleId="51">
    <w:name w:val="正文缩进2格"/>
    <w:basedOn w:val="1"/>
    <w:next w:val="1"/>
    <w:qFormat/>
    <w:uiPriority w:val="99"/>
    <w:pPr>
      <w:spacing w:line="600" w:lineRule="exact"/>
      <w:ind w:firstLine="639" w:firstLineChars="206"/>
    </w:pPr>
    <w:rPr>
      <w:rFonts w:ascii="仿宋_GB2312" w:hAnsi="宋体" w:eastAsia="仿宋_GB2312"/>
      <w:sz w:val="31"/>
    </w:rPr>
  </w:style>
  <w:style w:type="paragraph" w:customStyle="1" w:styleId="52">
    <w:name w:val="Table Paragraph"/>
    <w:basedOn w:val="1"/>
    <w:qFormat/>
    <w:uiPriority w:val="1"/>
  </w:style>
  <w:style w:type="table" w:customStyle="1" w:styleId="53">
    <w:name w:val="Table Normal"/>
    <w:semiHidden/>
    <w:unhideWhenUsed/>
    <w:qFormat/>
    <w:uiPriority w:val="2"/>
    <w:tblPr>
      <w:tblCellMar>
        <w:top w:w="0" w:type="dxa"/>
        <w:left w:w="0" w:type="dxa"/>
        <w:bottom w:w="0" w:type="dxa"/>
        <w:right w:w="0" w:type="dxa"/>
      </w:tblCellMar>
    </w:tblPr>
  </w:style>
  <w:style w:type="paragraph" w:customStyle="1" w:styleId="5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1151</Words>
  <Characters>1168</Characters>
  <Lines>13</Lines>
  <Paragraphs>7</Paragraphs>
  <TotalTime>26</TotalTime>
  <ScaleCrop>false</ScaleCrop>
  <LinksUpToDate>false</LinksUpToDate>
  <CharactersWithSpaces>1177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2019-04-11T07:35:00Z</dcterms:created>
  <dc:creator>微软用户</dc:creator>
  <cp:lastModifiedBy>admin</cp:lastModifiedBy>
  <cp:lastPrinted>2025-07-09T07:20:00Z</cp:lastPrinted>
  <dcterms:modified xsi:type="dcterms:W3CDTF">2025-07-11T06:31:56Z</dcterms:modified>
  <dc:title>中国对外贸易中心（集团）</dc:title>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F70C11F651804E7385FB9D2DF0CD8A08_12</vt:lpwstr>
  </property>
  <property fmtid="{D5CDD505-2E9C-101B-9397-08002B2CF9AE}" pid="4" name="KSOTemplateDocerSaveRecord">
    <vt:lpwstr>eyJoZGlkIjoiOGIyM2ZlOTAyOGY2NDEyYzJjMTRjMmI5NTcwYjZiNzIiLCJ1c2VySWQiOiIzNDU5Nzg4NDAifQ==</vt:lpwstr>
  </property>
</Properties>
</file>